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2" w:type="dxa"/>
        <w:tblInd w:w="-614" w:type="dxa"/>
        <w:tblLayout w:type="fixed"/>
        <w:tblLook w:val="0000" w:firstRow="0" w:lastRow="0" w:firstColumn="0" w:lastColumn="0" w:noHBand="0" w:noVBand="0"/>
      </w:tblPr>
      <w:tblGrid>
        <w:gridCol w:w="5040"/>
        <w:gridCol w:w="5582"/>
      </w:tblGrid>
      <w:tr w:rsidR="0087243E" w:rsidRPr="0087243E" w14:paraId="1A4FFEEB" w14:textId="77777777" w:rsidTr="005701A1">
        <w:trPr>
          <w:trHeight w:val="1343"/>
        </w:trPr>
        <w:tc>
          <w:tcPr>
            <w:tcW w:w="5040" w:type="dxa"/>
          </w:tcPr>
          <w:p w14:paraId="2C8A752A" w14:textId="77777777" w:rsidR="005701A1" w:rsidRPr="0087243E" w:rsidRDefault="005701A1" w:rsidP="00EE0C85">
            <w:pPr>
              <w:spacing w:line="28" w:lineRule="atLeast"/>
              <w:ind w:left="-57" w:right="-57"/>
              <w:jc w:val="center"/>
              <w:rPr>
                <w:rFonts w:eastAsia=".VnTime"/>
                <w:kern w:val="16"/>
                <w:lang w:val="nl-NL"/>
              </w:rPr>
            </w:pPr>
            <w:r w:rsidRPr="0087243E">
              <w:rPr>
                <w:lang w:val="sv-SE"/>
              </w:rPr>
              <w:t>UBND HUYỆN THỦ THỪA</w:t>
            </w:r>
          </w:p>
          <w:p w14:paraId="56BD9ED4" w14:textId="77777777" w:rsidR="005701A1" w:rsidRPr="0087243E" w:rsidRDefault="005701A1" w:rsidP="00EE0C85">
            <w:pPr>
              <w:spacing w:line="28" w:lineRule="atLeast"/>
              <w:ind w:left="-720" w:firstLine="720"/>
              <w:jc w:val="center"/>
              <w:rPr>
                <w:b/>
                <w:sz w:val="26"/>
                <w:szCs w:val="26"/>
              </w:rPr>
            </w:pPr>
            <w:r w:rsidRPr="0087243E">
              <w:rPr>
                <w:b/>
                <w:sz w:val="26"/>
                <w:szCs w:val="26"/>
              </w:rPr>
              <w:t>TRƯỜNG TIỂU HỌC BÌNH AN</w:t>
            </w:r>
          </w:p>
          <w:p w14:paraId="43830B4C" w14:textId="5E9ADD48" w:rsidR="005701A1" w:rsidRPr="0087243E" w:rsidRDefault="005701A1" w:rsidP="00EE0C85">
            <w:pPr>
              <w:spacing w:line="28" w:lineRule="atLeast"/>
              <w:ind w:left="-57" w:right="-57"/>
              <w:jc w:val="center"/>
              <w:rPr>
                <w:rFonts w:eastAsia=".VnTime"/>
                <w:kern w:val="16"/>
                <w:sz w:val="26"/>
                <w:szCs w:val="26"/>
                <w:lang w:val="nl-NL"/>
              </w:rPr>
            </w:pPr>
            <w:r w:rsidRPr="0087243E">
              <w:rPr>
                <w:noProof/>
              </w:rPr>
              <mc:AlternateContent>
                <mc:Choice Requires="wps">
                  <w:drawing>
                    <wp:anchor distT="0" distB="0" distL="114300" distR="114300" simplePos="0" relativeHeight="251663872" behindDoc="0" locked="0" layoutInCell="1" allowOverlap="1" wp14:anchorId="52310FC3" wp14:editId="430CD6D7">
                      <wp:simplePos x="0" y="0"/>
                      <wp:positionH relativeFrom="column">
                        <wp:posOffset>1012190</wp:posOffset>
                      </wp:positionH>
                      <wp:positionV relativeFrom="paragraph">
                        <wp:posOffset>118745</wp:posOffset>
                      </wp:positionV>
                      <wp:extent cx="1155700" cy="0"/>
                      <wp:effectExtent l="5080" t="11430" r="10795" b="7620"/>
                      <wp:wrapNone/>
                      <wp:docPr id="106878615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B89A5"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9.35pt" to="170.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"/>
                  </w:pict>
                </mc:Fallback>
              </mc:AlternateContent>
            </w:r>
          </w:p>
          <w:p w14:paraId="15554C1D" w14:textId="3C75C3AA" w:rsidR="005701A1" w:rsidRPr="0087243E" w:rsidRDefault="005701A1" w:rsidP="00EE0C85">
            <w:pPr>
              <w:spacing w:line="28" w:lineRule="atLeast"/>
              <w:ind w:left="-57" w:right="-57"/>
              <w:jc w:val="center"/>
              <w:rPr>
                <w:rFonts w:eastAsia=".VnTime"/>
                <w:kern w:val="16"/>
                <w:lang w:val="nl-NL"/>
              </w:rPr>
            </w:pPr>
            <w:r w:rsidRPr="0087243E">
              <w:rPr>
                <w:rFonts w:eastAsia=".VnTime"/>
                <w:kern w:val="16"/>
                <w:sz w:val="26"/>
                <w:szCs w:val="26"/>
                <w:lang w:val="nl-NL"/>
              </w:rPr>
              <w:t>Số:</w:t>
            </w:r>
            <w:r w:rsidR="008C5D9E">
              <w:rPr>
                <w:rFonts w:eastAsia=".VnTime"/>
                <w:kern w:val="16"/>
                <w:sz w:val="26"/>
                <w:szCs w:val="26"/>
                <w:lang w:val="nl-NL"/>
              </w:rPr>
              <w:t xml:space="preserve"> </w:t>
            </w:r>
            <w:r w:rsidR="00FE3E17">
              <w:rPr>
                <w:rFonts w:eastAsia=".VnTime"/>
                <w:kern w:val="16"/>
                <w:sz w:val="26"/>
                <w:szCs w:val="26"/>
                <w:lang w:val="nl-NL"/>
              </w:rPr>
              <w:t>86</w:t>
            </w:r>
            <w:r w:rsidRPr="0087243E">
              <w:rPr>
                <w:rFonts w:eastAsia=".VnTime"/>
                <w:kern w:val="16"/>
                <w:sz w:val="26"/>
                <w:szCs w:val="26"/>
                <w:lang w:val="nl-NL"/>
              </w:rPr>
              <w:t>/KH</w:t>
            </w:r>
            <w:r w:rsidRPr="0087243E">
              <w:rPr>
                <w:rFonts w:eastAsia=".VnTime"/>
                <w:kern w:val="16"/>
                <w:lang w:val="nl-NL"/>
              </w:rPr>
              <w:t>-</w:t>
            </w:r>
            <w:r w:rsidRPr="0087243E">
              <w:rPr>
                <w:rFonts w:eastAsia=".VnTime"/>
                <w:kern w:val="16"/>
                <w:sz w:val="26"/>
                <w:szCs w:val="26"/>
                <w:lang w:val="nl-NL"/>
              </w:rPr>
              <w:t>THBA</w:t>
            </w:r>
          </w:p>
        </w:tc>
        <w:tc>
          <w:tcPr>
            <w:tcW w:w="5582" w:type="dxa"/>
          </w:tcPr>
          <w:p w14:paraId="04559E6D" w14:textId="77777777" w:rsidR="005701A1" w:rsidRPr="0087243E" w:rsidRDefault="005701A1" w:rsidP="00EE0C85">
            <w:pPr>
              <w:spacing w:line="28" w:lineRule="atLeast"/>
              <w:rPr>
                <w:b/>
                <w:lang w:val="sv-SE"/>
              </w:rPr>
            </w:pPr>
            <w:r w:rsidRPr="0087243E">
              <w:rPr>
                <w:rFonts w:ascii="VNI-Times" w:hAnsi="VNI-Times"/>
                <w:b/>
                <w:lang w:val="sv-SE"/>
              </w:rPr>
              <w:t>C</w:t>
            </w:r>
            <w:r w:rsidRPr="0087243E">
              <w:rPr>
                <w:b/>
                <w:lang w:val="sv-SE"/>
              </w:rPr>
              <w:t>ỘNG HÒA XÃ HỘI CHỦ NGHĨA VIỆT NAM</w:t>
            </w:r>
          </w:p>
          <w:p w14:paraId="63AB5D50" w14:textId="77777777" w:rsidR="005701A1" w:rsidRPr="0087243E" w:rsidRDefault="005701A1" w:rsidP="00EE0C85">
            <w:pPr>
              <w:spacing w:line="28" w:lineRule="atLeast"/>
              <w:jc w:val="center"/>
              <w:rPr>
                <w:sz w:val="26"/>
                <w:szCs w:val="26"/>
                <w:lang w:val="sv-SE"/>
              </w:rPr>
            </w:pPr>
            <w:r w:rsidRPr="0087243E">
              <w:rPr>
                <w:b/>
                <w:sz w:val="26"/>
                <w:szCs w:val="26"/>
                <w:lang w:val="sv-SE"/>
              </w:rPr>
              <w:t>Độc lập – Tự do – Hạnh phúc</w:t>
            </w:r>
          </w:p>
          <w:p w14:paraId="4027BC3A" w14:textId="1F094CF5" w:rsidR="005701A1" w:rsidRPr="0087243E" w:rsidRDefault="005701A1" w:rsidP="00EE0C85">
            <w:pPr>
              <w:spacing w:line="28" w:lineRule="atLeast"/>
              <w:jc w:val="center"/>
              <w:rPr>
                <w:rFonts w:eastAsia=".VnTime"/>
                <w:kern w:val="16"/>
                <w:sz w:val="26"/>
                <w:szCs w:val="26"/>
                <w:lang w:val="nl-NL"/>
              </w:rPr>
            </w:pPr>
            <w:r w:rsidRPr="0087243E">
              <w:rPr>
                <w:noProof/>
              </w:rPr>
              <mc:AlternateContent>
                <mc:Choice Requires="wps">
                  <w:drawing>
                    <wp:anchor distT="0" distB="0" distL="114300" distR="114300" simplePos="0" relativeHeight="251662848" behindDoc="0" locked="0" layoutInCell="1" allowOverlap="1" wp14:anchorId="3F3698A3" wp14:editId="389DF694">
                      <wp:simplePos x="0" y="0"/>
                      <wp:positionH relativeFrom="column">
                        <wp:posOffset>732790</wp:posOffset>
                      </wp:positionH>
                      <wp:positionV relativeFrom="paragraph">
                        <wp:posOffset>63500</wp:posOffset>
                      </wp:positionV>
                      <wp:extent cx="1943100" cy="0"/>
                      <wp:effectExtent l="11430" t="5080" r="7620" b="13970"/>
                      <wp:wrapNone/>
                      <wp:docPr id="13117585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B92F3"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5pt" to="21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"/>
                  </w:pict>
                </mc:Fallback>
              </mc:AlternateContent>
            </w:r>
          </w:p>
          <w:p w14:paraId="4F6CC1B4" w14:textId="7BAEC3F7" w:rsidR="005701A1" w:rsidRPr="0087243E" w:rsidRDefault="005701A1" w:rsidP="00EE0C85">
            <w:pPr>
              <w:spacing w:line="28" w:lineRule="atLeast"/>
              <w:jc w:val="center"/>
              <w:rPr>
                <w:rFonts w:eastAsia=".VnTime"/>
                <w:kern w:val="16"/>
                <w:sz w:val="26"/>
                <w:szCs w:val="26"/>
                <w:lang w:val="nl-NL"/>
              </w:rPr>
            </w:pPr>
            <w:r w:rsidRPr="0087243E">
              <w:rPr>
                <w:rFonts w:eastAsia=".VnTime"/>
                <w:i/>
                <w:iCs/>
                <w:kern w:val="16"/>
                <w:sz w:val="26"/>
                <w:szCs w:val="26"/>
                <w:lang w:val="nl-NL"/>
              </w:rPr>
              <w:t xml:space="preserve">Bình An, ngày   </w:t>
            </w:r>
            <w:r w:rsidR="008C5D9E">
              <w:rPr>
                <w:rFonts w:eastAsia=".VnTime"/>
                <w:i/>
                <w:iCs/>
                <w:kern w:val="16"/>
                <w:sz w:val="26"/>
                <w:szCs w:val="26"/>
                <w:lang w:val="nl-NL"/>
              </w:rPr>
              <w:t>20</w:t>
            </w:r>
            <w:r w:rsidRPr="0087243E">
              <w:rPr>
                <w:rFonts w:eastAsia=".VnTime"/>
                <w:i/>
                <w:iCs/>
                <w:kern w:val="16"/>
                <w:sz w:val="26"/>
                <w:szCs w:val="26"/>
                <w:lang w:val="nl-NL"/>
              </w:rPr>
              <w:t xml:space="preserve">   tháng </w:t>
            </w:r>
            <w:r w:rsidR="008C5D9E">
              <w:rPr>
                <w:rFonts w:eastAsia=".VnTime"/>
                <w:i/>
                <w:iCs/>
                <w:kern w:val="16"/>
                <w:sz w:val="26"/>
                <w:szCs w:val="26"/>
                <w:lang w:val="nl-NL"/>
              </w:rPr>
              <w:t>3</w:t>
            </w:r>
            <w:r w:rsidRPr="0087243E">
              <w:rPr>
                <w:rFonts w:eastAsia=".VnTime"/>
                <w:i/>
                <w:iCs/>
                <w:kern w:val="16"/>
                <w:sz w:val="26"/>
                <w:szCs w:val="26"/>
                <w:lang w:val="nl-NL"/>
              </w:rPr>
              <w:t xml:space="preserve">  năm 202</w:t>
            </w:r>
            <w:r w:rsidR="008C5D9E">
              <w:rPr>
                <w:rFonts w:eastAsia=".VnTime"/>
                <w:i/>
                <w:iCs/>
                <w:kern w:val="16"/>
                <w:sz w:val="26"/>
                <w:szCs w:val="26"/>
                <w:lang w:val="nl-NL"/>
              </w:rPr>
              <w:t>4</w:t>
            </w:r>
          </w:p>
        </w:tc>
      </w:tr>
    </w:tbl>
    <w:p w14:paraId="36D6918F"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jc w:val="center"/>
        <w:rPr>
          <w:b/>
          <w:bCs/>
          <w:sz w:val="28"/>
          <w:szCs w:val="28"/>
        </w:rPr>
      </w:pPr>
      <w:r w:rsidRPr="0087243E">
        <w:rPr>
          <w:b/>
          <w:bCs/>
          <w:sz w:val="28"/>
          <w:szCs w:val="28"/>
          <w:lang w:val="en-US"/>
        </w:rPr>
        <w:t>KẾ HOẠCH</w:t>
      </w:r>
    </w:p>
    <w:p w14:paraId="609AE2CE" w14:textId="3C22FC0C" w:rsidR="00935F1C" w:rsidRPr="0087243E" w:rsidRDefault="003002A0">
      <w:pPr>
        <w:pBdr>
          <w:top w:val="none" w:sz="0" w:space="0" w:color="auto"/>
          <w:left w:val="none" w:sz="0" w:space="0" w:color="auto"/>
          <w:bottom w:val="none" w:sz="0" w:space="0" w:color="auto"/>
          <w:right w:val="none" w:sz="0" w:space="0" w:color="auto"/>
          <w:between w:val="none" w:sz="0" w:space="0" w:color="auto"/>
        </w:pBdr>
        <w:jc w:val="center"/>
        <w:rPr>
          <w:b/>
          <w:bCs/>
          <w:sz w:val="28"/>
          <w:szCs w:val="28"/>
          <w:lang w:val="en-US"/>
        </w:rPr>
      </w:pPr>
      <w:r w:rsidRPr="0087243E">
        <w:rPr>
          <w:b/>
          <w:bCs/>
          <w:sz w:val="28"/>
          <w:szCs w:val="28"/>
        </w:rPr>
        <w:t>T</w:t>
      </w:r>
      <w:r w:rsidRPr="0087243E">
        <w:rPr>
          <w:b/>
          <w:bCs/>
          <w:sz w:val="28"/>
          <w:szCs w:val="28"/>
          <w:lang w:val="en-US"/>
        </w:rPr>
        <w:t>ổ chức t</w:t>
      </w:r>
      <w:r w:rsidRPr="0087243E">
        <w:rPr>
          <w:b/>
          <w:bCs/>
          <w:sz w:val="28"/>
          <w:szCs w:val="28"/>
        </w:rPr>
        <w:t xml:space="preserve">uyên truyền </w:t>
      </w:r>
      <w:r w:rsidRPr="0087243E">
        <w:rPr>
          <w:b/>
          <w:bCs/>
          <w:sz w:val="28"/>
          <w:szCs w:val="28"/>
          <w:lang w:val="en-US"/>
        </w:rPr>
        <w:t xml:space="preserve">về </w:t>
      </w:r>
      <w:r w:rsidRPr="0087243E">
        <w:rPr>
          <w:b/>
          <w:bCs/>
          <w:sz w:val="28"/>
          <w:szCs w:val="28"/>
        </w:rPr>
        <w:t>chuyển đổi số năm 2024</w:t>
      </w:r>
    </w:p>
    <w:p w14:paraId="28418639" w14:textId="7CA580B1" w:rsidR="005E0D6D" w:rsidRPr="0087243E" w:rsidRDefault="005E0D6D">
      <w:pPr>
        <w:pBdr>
          <w:top w:val="none" w:sz="0" w:space="0" w:color="auto"/>
          <w:left w:val="none" w:sz="0" w:space="0" w:color="auto"/>
          <w:bottom w:val="none" w:sz="0" w:space="0" w:color="auto"/>
          <w:right w:val="none" w:sz="0" w:space="0" w:color="auto"/>
          <w:between w:val="none" w:sz="0" w:space="0" w:color="auto"/>
        </w:pBdr>
        <w:jc w:val="center"/>
        <w:rPr>
          <w:b/>
          <w:bCs/>
          <w:sz w:val="28"/>
          <w:szCs w:val="28"/>
          <w:lang w:val="en-US"/>
        </w:rPr>
      </w:pPr>
      <w:r w:rsidRPr="0087243E">
        <w:rPr>
          <w:b/>
          <w:bCs/>
          <w:sz w:val="28"/>
          <w:szCs w:val="28"/>
          <w:lang w:val="en-US"/>
        </w:rPr>
        <w:t>Của đơn vị Trường TH Bình An</w:t>
      </w:r>
    </w:p>
    <w:p w14:paraId="30FBDA18" w14:textId="77777777" w:rsidR="00935F1C" w:rsidRPr="0087243E" w:rsidRDefault="003002A0">
      <w:pPr>
        <w:rPr>
          <w:sz w:val="28"/>
        </w:rPr>
      </w:pPr>
      <w:r w:rsidRPr="0087243E">
        <w:rPr>
          <w:noProof/>
          <w:sz w:val="28"/>
          <w:lang w:val="en-US" w:eastAsia="en-US"/>
        </w:rPr>
        <mc:AlternateContent>
          <mc:Choice Requires="wps">
            <w:drawing>
              <wp:anchor distT="0" distB="0" distL="114300" distR="114300" simplePos="0" relativeHeight="251656704" behindDoc="0" locked="0" layoutInCell="1" allowOverlap="1" wp14:anchorId="6A66BFC1" wp14:editId="02D73A7D">
                <wp:simplePos x="0" y="0"/>
                <wp:positionH relativeFrom="column">
                  <wp:posOffset>2311955</wp:posOffset>
                </wp:positionH>
                <wp:positionV relativeFrom="paragraph">
                  <wp:posOffset>25717</wp:posOffset>
                </wp:positionV>
                <wp:extent cx="1260000" cy="0"/>
                <wp:effectExtent l="6350" t="6350" r="6350" b="6350"/>
                <wp:wrapNone/>
                <wp:docPr id="3" name="Freeform 3"/>
                <wp:cNvGraphicFramePr/>
                <a:graphic xmlns:a="http://schemas.openxmlformats.org/drawingml/2006/main">
                  <a:graphicData uri="http://schemas.microsoft.com/office/word/2010/wordprocessingShape">
                    <wps:wsp>
                      <wps:cNvSpPr/>
                      <wps:spPr bwMode="auto">
                        <a:xfrm>
                          <a:off x="0" y="0"/>
                          <a:ext cx="1260000" cy="0"/>
                        </a:xfrm>
                        <a:custGeom>
                          <a:avLst>
                            <a:gd name="adj0" fmla="val 0"/>
                            <a:gd name="adj1" fmla="val 0"/>
                            <a:gd name="adj2" fmla="val 0"/>
                          </a:avLst>
                          <a:gdLst>
                            <a:gd name="gd0" fmla="val 65536"/>
                            <a:gd name="gd1" fmla="val 0"/>
                            <a:gd name="gd2" fmla="val 0"/>
                            <a:gd name="gd3" fmla="val 100000"/>
                            <a:gd name="gd4" fmla="val 2028470"/>
                            <a:gd name="gd5" fmla="*/ w 0 100000"/>
                            <a:gd name="gd6" fmla="*/ h 0 100000"/>
                            <a:gd name="gd7" fmla="*/ w 100000 100000"/>
                            <a:gd name="gd8" fmla="*/ h 100000 100000"/>
                          </a:gdLst>
                          <a:ahLst/>
                          <a:cxnLst/>
                          <a:rect l="gd5" t="gd6" r="gd7" b="gd8"/>
                          <a:pathLst>
                            <a:path w="100000" h="100000" extrusionOk="0">
                              <a:moveTo>
                                <a:pt x="gd1" y="gd2"/>
                              </a:moveTo>
                              <a:lnTo>
                                <a:pt x="gd3" y="gd4"/>
                              </a:lnTo>
                            </a:path>
                            <a:path w="100000" h="100000" extrusionOk="0"/>
                          </a:pathLst>
                        </a:custGeom>
                        <a:noFill/>
                        <a:ln w="12700">
                          <a:solidFill>
                            <a:srgbClr val="000000"/>
                          </a:solidFill>
                          <a:rou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5F48B1" id="Freeform 3" o:spid="_x0000_s1026" style="position:absolute;margin-left:182.05pt;margin-top:2pt;width:99.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" path="m,l100000,2028470e" filled="f" strokeweight="1pt">
                <v:path arrowok="t" o:extrusionok="f" textboxrect="0,0,100000,0"/>
              </v:shape>
            </w:pict>
          </mc:Fallback>
        </mc:AlternateContent>
      </w:r>
    </w:p>
    <w:p w14:paraId="6F9554E4" w14:textId="77777777" w:rsidR="005701A1" w:rsidRPr="0087243E" w:rsidRDefault="003002A0" w:rsidP="0087243E">
      <w:pPr>
        <w:pBdr>
          <w:top w:val="none" w:sz="0" w:space="0" w:color="auto"/>
          <w:left w:val="none" w:sz="0" w:space="0" w:color="auto"/>
          <w:bottom w:val="none" w:sz="0" w:space="0" w:color="auto"/>
          <w:right w:val="none" w:sz="0" w:space="0" w:color="auto"/>
          <w:between w:val="none" w:sz="0" w:space="0" w:color="auto"/>
        </w:pBdr>
        <w:spacing w:after="120"/>
        <w:ind w:firstLine="706"/>
        <w:jc w:val="both"/>
        <w:rPr>
          <w:sz w:val="28"/>
          <w:szCs w:val="28"/>
          <w:lang w:val="en-US"/>
        </w:rPr>
      </w:pPr>
      <w:r w:rsidRPr="0087243E">
        <w:rPr>
          <w:bCs/>
          <w:sz w:val="28"/>
          <w:szCs w:val="28"/>
          <w:lang w:val="en-US"/>
        </w:rPr>
        <w:t xml:space="preserve">Thực hiện </w:t>
      </w:r>
      <w:r w:rsidRPr="0087243E">
        <w:rPr>
          <w:sz w:val="28"/>
          <w:szCs w:val="28"/>
          <w:lang w:val="en-US"/>
        </w:rPr>
        <w:t xml:space="preserve">Kế hoạch số </w:t>
      </w:r>
      <w:r w:rsidR="005701A1" w:rsidRPr="0087243E">
        <w:rPr>
          <w:sz w:val="28"/>
          <w:szCs w:val="28"/>
          <w:lang w:val="en-US"/>
        </w:rPr>
        <w:t>431</w:t>
      </w:r>
      <w:r w:rsidRPr="0087243E">
        <w:rPr>
          <w:sz w:val="28"/>
          <w:szCs w:val="28"/>
          <w:lang w:val="en-US"/>
        </w:rPr>
        <w:t xml:space="preserve">/KH-UBND ngày </w:t>
      </w:r>
      <w:r w:rsidR="005701A1" w:rsidRPr="0087243E">
        <w:rPr>
          <w:sz w:val="28"/>
          <w:szCs w:val="28"/>
          <w:lang w:val="en-US"/>
        </w:rPr>
        <w:t>19</w:t>
      </w:r>
      <w:r w:rsidRPr="0087243E">
        <w:rPr>
          <w:sz w:val="28"/>
          <w:szCs w:val="28"/>
          <w:lang w:val="en-US"/>
        </w:rPr>
        <w:t xml:space="preserve">/3/2024 của </w:t>
      </w:r>
      <w:r w:rsidR="005701A1" w:rsidRPr="0087243E">
        <w:rPr>
          <w:sz w:val="28"/>
          <w:szCs w:val="28"/>
          <w:lang w:val="en-US"/>
        </w:rPr>
        <w:t>Phòng GD&amp;ĐT</w:t>
      </w:r>
      <w:r w:rsidRPr="0087243E">
        <w:rPr>
          <w:sz w:val="28"/>
          <w:szCs w:val="28"/>
          <w:lang w:val="en-US"/>
        </w:rPr>
        <w:t xml:space="preserve"> huyện về tổ chức tuyên truyền về chuyển đổi số </w:t>
      </w:r>
      <w:r w:rsidR="005701A1" w:rsidRPr="0087243E">
        <w:rPr>
          <w:sz w:val="28"/>
          <w:szCs w:val="28"/>
          <w:lang w:val="en-US"/>
        </w:rPr>
        <w:t xml:space="preserve">ngành Giáo dục và đào tạo </w:t>
      </w:r>
      <w:r w:rsidRPr="0087243E">
        <w:rPr>
          <w:sz w:val="28"/>
          <w:szCs w:val="28"/>
          <w:lang w:val="en-US"/>
        </w:rPr>
        <w:t>năm 2024</w:t>
      </w:r>
      <w:r w:rsidRPr="0087243E">
        <w:rPr>
          <w:sz w:val="28"/>
          <w:szCs w:val="28"/>
        </w:rPr>
        <w:t>.</w:t>
      </w:r>
      <w:r w:rsidRPr="0087243E">
        <w:rPr>
          <w:sz w:val="28"/>
          <w:szCs w:val="28"/>
          <w:lang w:val="en-US"/>
        </w:rPr>
        <w:t xml:space="preserve"> </w:t>
      </w:r>
    </w:p>
    <w:p w14:paraId="48EA9BB7" w14:textId="5DFEBFA9" w:rsidR="00935F1C" w:rsidRPr="0087243E" w:rsidRDefault="005701A1" w:rsidP="0087243E">
      <w:pPr>
        <w:pBdr>
          <w:top w:val="none" w:sz="0" w:space="0" w:color="auto"/>
          <w:left w:val="none" w:sz="0" w:space="0" w:color="auto"/>
          <w:bottom w:val="none" w:sz="0" w:space="0" w:color="auto"/>
          <w:right w:val="none" w:sz="0" w:space="0" w:color="auto"/>
          <w:between w:val="none" w:sz="0" w:space="0" w:color="auto"/>
        </w:pBdr>
        <w:spacing w:after="120"/>
        <w:ind w:firstLine="706"/>
        <w:jc w:val="both"/>
        <w:rPr>
          <w:sz w:val="28"/>
          <w:szCs w:val="28"/>
        </w:rPr>
      </w:pPr>
      <w:r w:rsidRPr="0087243E">
        <w:rPr>
          <w:sz w:val="28"/>
          <w:szCs w:val="28"/>
          <w:lang w:val="en-US"/>
        </w:rPr>
        <w:t xml:space="preserve">Đơn vị </w:t>
      </w:r>
      <w:r w:rsidR="003002A0" w:rsidRPr="0087243E">
        <w:rPr>
          <w:sz w:val="28"/>
          <w:szCs w:val="28"/>
          <w:lang w:val="en-US"/>
        </w:rPr>
        <w:t>Kế hoạch tổ chức tuyên truyền về chuyển đổi số năm 202</w:t>
      </w:r>
      <w:r w:rsidR="003002A0" w:rsidRPr="0087243E">
        <w:rPr>
          <w:sz w:val="28"/>
          <w:szCs w:val="28"/>
        </w:rPr>
        <w:t>4</w:t>
      </w:r>
      <w:r w:rsidR="003002A0" w:rsidRPr="0087243E">
        <w:rPr>
          <w:sz w:val="28"/>
          <w:szCs w:val="28"/>
          <w:lang w:val="en-US"/>
        </w:rPr>
        <w:t xml:space="preserve"> gồm các nội dung sau:</w:t>
      </w:r>
    </w:p>
    <w:p w14:paraId="6B64A2E1"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b/>
          <w:bCs/>
          <w:sz w:val="28"/>
          <w:szCs w:val="28"/>
        </w:rPr>
      </w:pPr>
      <w:r w:rsidRPr="0087243E">
        <w:rPr>
          <w:b/>
          <w:bCs/>
          <w:sz w:val="28"/>
          <w:szCs w:val="28"/>
        </w:rPr>
        <w:t xml:space="preserve">I. </w:t>
      </w:r>
      <w:r w:rsidRPr="0087243E">
        <w:rPr>
          <w:b/>
          <w:sz w:val="28"/>
          <w:szCs w:val="28"/>
        </w:rPr>
        <w:t>MỤC ĐÍCH, YÊU CẦU</w:t>
      </w:r>
    </w:p>
    <w:p w14:paraId="0EC9850E"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b/>
          <w:bCs/>
          <w:sz w:val="28"/>
          <w:szCs w:val="28"/>
        </w:rPr>
      </w:pPr>
      <w:r w:rsidRPr="0087243E">
        <w:rPr>
          <w:b/>
          <w:bCs/>
          <w:sz w:val="28"/>
          <w:szCs w:val="28"/>
        </w:rPr>
        <w:t>1. Mục đích</w:t>
      </w:r>
    </w:p>
    <w:p w14:paraId="6402328A" w14:textId="0DF0A5E3"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bCs/>
          <w:sz w:val="28"/>
          <w:szCs w:val="28"/>
        </w:rPr>
        <w:t xml:space="preserve">Nhằm góp phần nâng cao nhận thức, trách nhiệm của lãnh đạo, cán bộ, </w:t>
      </w:r>
      <w:r w:rsidR="0087243E">
        <w:rPr>
          <w:bCs/>
          <w:sz w:val="28"/>
          <w:szCs w:val="28"/>
        </w:rPr>
        <w:t>giáo viên</w:t>
      </w:r>
      <w:r w:rsidRPr="0087243E">
        <w:rPr>
          <w:bCs/>
          <w:sz w:val="28"/>
          <w:szCs w:val="28"/>
        </w:rPr>
        <w:t xml:space="preserve"> trong </w:t>
      </w:r>
      <w:r w:rsidR="0087243E">
        <w:rPr>
          <w:bCs/>
          <w:sz w:val="28"/>
          <w:szCs w:val="28"/>
          <w:lang w:val="en-US"/>
        </w:rPr>
        <w:t>đơn vị</w:t>
      </w:r>
      <w:r w:rsidRPr="0087243E">
        <w:rPr>
          <w:bCs/>
          <w:sz w:val="28"/>
          <w:szCs w:val="28"/>
        </w:rPr>
        <w:t xml:space="preserve"> về mục đích, ý nghĩa, tầm quan trọng của chuyển đổi số, phát triển </w:t>
      </w:r>
      <w:r w:rsidRPr="0087243E">
        <w:rPr>
          <w:bCs/>
          <w:sz w:val="28"/>
          <w:szCs w:val="28"/>
          <w:lang w:val="en-US"/>
        </w:rPr>
        <w:t>c</w:t>
      </w:r>
      <w:r w:rsidRPr="0087243E">
        <w:rPr>
          <w:bCs/>
          <w:sz w:val="28"/>
          <w:szCs w:val="28"/>
        </w:rPr>
        <w:t>hính quyền số và bảo đảm an toàn thông tin mạn</w:t>
      </w:r>
      <w:r w:rsidRPr="0087243E">
        <w:rPr>
          <w:bCs/>
          <w:sz w:val="28"/>
          <w:szCs w:val="28"/>
          <w:lang w:val="en-US"/>
        </w:rPr>
        <w:t>g</w:t>
      </w:r>
      <w:r w:rsidRPr="0087243E">
        <w:rPr>
          <w:bCs/>
          <w:sz w:val="28"/>
          <w:szCs w:val="28"/>
        </w:rPr>
        <w:t xml:space="preserve">, phát triển doanh nghiệp công nghệ số trong bối cảnh </w:t>
      </w:r>
      <w:r w:rsidRPr="0087243E">
        <w:rPr>
          <w:bCs/>
          <w:sz w:val="28"/>
          <w:szCs w:val="28"/>
          <w:lang w:val="en-US"/>
        </w:rPr>
        <w:t xml:space="preserve">tham gia </w:t>
      </w:r>
      <w:r w:rsidRPr="0087243E">
        <w:rPr>
          <w:bCs/>
          <w:sz w:val="28"/>
          <w:szCs w:val="28"/>
        </w:rPr>
        <w:t>cuộc Cách mạng công nghiệp lần thứ tư</w:t>
      </w:r>
      <w:r w:rsidRPr="0087243E">
        <w:rPr>
          <w:bCs/>
          <w:sz w:val="28"/>
          <w:szCs w:val="28"/>
          <w:lang w:val="en-US"/>
        </w:rPr>
        <w:t xml:space="preserve"> nhằm</w:t>
      </w:r>
      <w:r w:rsidRPr="0087243E">
        <w:rPr>
          <w:sz w:val="28"/>
          <w:szCs w:val="28"/>
        </w:rPr>
        <w:t xml:space="preserve"> </w:t>
      </w:r>
      <w:r w:rsidRPr="0087243E">
        <w:rPr>
          <w:sz w:val="28"/>
          <w:szCs w:val="28"/>
          <w:lang w:val="en-US"/>
        </w:rPr>
        <w:t>t</w:t>
      </w:r>
      <w:r w:rsidRPr="0087243E">
        <w:rPr>
          <w:sz w:val="28"/>
          <w:szCs w:val="28"/>
        </w:rPr>
        <w:t>hu hút sự quan tâm của ngườ</w:t>
      </w:r>
      <w:r w:rsidR="00706564" w:rsidRPr="0087243E">
        <w:rPr>
          <w:sz w:val="28"/>
          <w:szCs w:val="28"/>
        </w:rPr>
        <w:t>i dân</w:t>
      </w:r>
      <w:r w:rsidR="00706564" w:rsidRPr="0087243E">
        <w:rPr>
          <w:sz w:val="28"/>
          <w:szCs w:val="28"/>
          <w:lang w:val="en-US"/>
        </w:rPr>
        <w:t xml:space="preserve"> </w:t>
      </w:r>
      <w:r w:rsidRPr="0087243E">
        <w:rPr>
          <w:sz w:val="28"/>
          <w:szCs w:val="28"/>
        </w:rPr>
        <w:t xml:space="preserve">để chủ động, tích cực tham gia khai thác sử dụng các nền tảng số, hệ thống ứng dụng, dịch vụ công trực tuyến </w:t>
      </w:r>
      <w:r w:rsidRPr="0087243E">
        <w:rPr>
          <w:sz w:val="28"/>
          <w:szCs w:val="28"/>
          <w:lang w:val="en-US"/>
        </w:rPr>
        <w:t xml:space="preserve">tại địa phương nhằm </w:t>
      </w:r>
      <w:r w:rsidRPr="0087243E">
        <w:rPr>
          <w:sz w:val="28"/>
          <w:szCs w:val="28"/>
        </w:rPr>
        <w:t xml:space="preserve">phục vụ cho người dân và doanh nghiệp, góp phần phát huy hiệu quả </w:t>
      </w:r>
      <w:r w:rsidRPr="0087243E">
        <w:rPr>
          <w:sz w:val="28"/>
          <w:szCs w:val="28"/>
          <w:lang w:val="en-US"/>
        </w:rPr>
        <w:t>sử dụng</w:t>
      </w:r>
      <w:r w:rsidRPr="0087243E">
        <w:rPr>
          <w:sz w:val="28"/>
          <w:szCs w:val="28"/>
        </w:rPr>
        <w:t xml:space="preserve">, cải thiện xếp hạng chỉ số chuyển đổi số (DTI), chỉ số năng lực cạnh tranh (PCI), chỉ số </w:t>
      </w:r>
      <w:r w:rsidRPr="0087243E">
        <w:rPr>
          <w:sz w:val="28"/>
          <w:szCs w:val="28"/>
          <w:lang w:val="en-US"/>
        </w:rPr>
        <w:t>h</w:t>
      </w:r>
      <w:r w:rsidRPr="0087243E">
        <w:rPr>
          <w:sz w:val="28"/>
          <w:szCs w:val="28"/>
        </w:rPr>
        <w:t xml:space="preserve">iệu quả </w:t>
      </w:r>
      <w:r w:rsidRPr="0087243E">
        <w:rPr>
          <w:sz w:val="28"/>
          <w:szCs w:val="28"/>
          <w:lang w:val="en-US"/>
        </w:rPr>
        <w:t>q</w:t>
      </w:r>
      <w:r w:rsidRPr="0087243E">
        <w:rPr>
          <w:sz w:val="28"/>
          <w:szCs w:val="28"/>
        </w:rPr>
        <w:t xml:space="preserve">uản trị và </w:t>
      </w:r>
      <w:r w:rsidRPr="0087243E">
        <w:rPr>
          <w:sz w:val="28"/>
          <w:szCs w:val="28"/>
          <w:lang w:val="en-US"/>
        </w:rPr>
        <w:t>h</w:t>
      </w:r>
      <w:r w:rsidRPr="0087243E">
        <w:rPr>
          <w:sz w:val="28"/>
          <w:szCs w:val="28"/>
        </w:rPr>
        <w:t>ành chính công (PAPI), chỉ số cải cách hành chính (PAR)</w:t>
      </w:r>
      <w:r w:rsidRPr="0087243E">
        <w:rPr>
          <w:sz w:val="28"/>
          <w:szCs w:val="28"/>
          <w:lang w:val="en-US"/>
        </w:rPr>
        <w:t xml:space="preserve"> của huyện</w:t>
      </w:r>
      <w:r w:rsidRPr="0087243E">
        <w:rPr>
          <w:sz w:val="28"/>
          <w:szCs w:val="28"/>
        </w:rPr>
        <w:t>.</w:t>
      </w:r>
    </w:p>
    <w:p w14:paraId="4359CAC6"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b/>
          <w:bCs/>
          <w:sz w:val="28"/>
          <w:szCs w:val="28"/>
        </w:rPr>
      </w:pPr>
      <w:r w:rsidRPr="0087243E">
        <w:rPr>
          <w:b/>
          <w:bCs/>
          <w:sz w:val="28"/>
          <w:szCs w:val="28"/>
          <w:lang w:val="da-DK"/>
        </w:rPr>
        <w:t>2. Yêu cầu</w:t>
      </w:r>
    </w:p>
    <w:p w14:paraId="66C4E452" w14:textId="54FA4ADB"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rPr>
        <w:t xml:space="preserve">- Nội dung tuyên truyền tập trung vào các chủ trương, chính sách lớn của Đảng và Nhà nước về </w:t>
      </w:r>
      <w:r w:rsidRPr="0087243E">
        <w:rPr>
          <w:bCs/>
          <w:sz w:val="28"/>
          <w:szCs w:val="28"/>
        </w:rPr>
        <w:t xml:space="preserve">chuyển đổi số, phát triển </w:t>
      </w:r>
      <w:r w:rsidRPr="0087243E">
        <w:rPr>
          <w:bCs/>
          <w:sz w:val="28"/>
          <w:szCs w:val="28"/>
          <w:lang w:val="en-US"/>
        </w:rPr>
        <w:t>c</w:t>
      </w:r>
      <w:r w:rsidRPr="0087243E">
        <w:rPr>
          <w:bCs/>
          <w:sz w:val="28"/>
          <w:szCs w:val="28"/>
        </w:rPr>
        <w:t>hính quyền số và bảo đảm an toàn thông tin mạng, phát triển doanh nghiệp công nghệ số</w:t>
      </w:r>
      <w:r w:rsidRPr="0087243E">
        <w:rPr>
          <w:sz w:val="28"/>
          <w:szCs w:val="28"/>
          <w:lang w:val="en-US"/>
        </w:rPr>
        <w:t xml:space="preserve"> nhằm giới thiệu cụ thể </w:t>
      </w:r>
      <w:r w:rsidRPr="0087243E">
        <w:rPr>
          <w:sz w:val="28"/>
          <w:szCs w:val="28"/>
        </w:rPr>
        <w:t xml:space="preserve">các nền tảng số, hệ thống ứng dụng, dịch vụ công trực tuyến phục vụ cho người </w:t>
      </w:r>
      <w:r w:rsidR="0087243E">
        <w:rPr>
          <w:sz w:val="28"/>
          <w:szCs w:val="28"/>
          <w:lang w:val="en-US"/>
        </w:rPr>
        <w:t>than trong gia đình của CB,VC đơn vị</w:t>
      </w:r>
      <w:r w:rsidRPr="0087243E">
        <w:rPr>
          <w:sz w:val="28"/>
          <w:szCs w:val="28"/>
        </w:rPr>
        <w:t>.</w:t>
      </w:r>
    </w:p>
    <w:p w14:paraId="2A780830"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lang w:val="en-US"/>
        </w:rPr>
      </w:pPr>
      <w:r w:rsidRPr="0087243E">
        <w:rPr>
          <w:sz w:val="28"/>
          <w:szCs w:val="28"/>
        </w:rPr>
        <w:t>- Tuyên truyền rộng rãi</w:t>
      </w:r>
      <w:r w:rsidRPr="0087243E">
        <w:rPr>
          <w:sz w:val="28"/>
          <w:szCs w:val="28"/>
          <w:lang w:val="en-US"/>
        </w:rPr>
        <w:t xml:space="preserve"> nội dung chuyển đổi số với </w:t>
      </w:r>
      <w:r w:rsidRPr="0087243E">
        <w:rPr>
          <w:sz w:val="28"/>
          <w:szCs w:val="28"/>
        </w:rPr>
        <w:t>nhiều hình thức, phù hợp với từng đối tượng, đồng thời</w:t>
      </w:r>
      <w:r w:rsidRPr="0087243E">
        <w:rPr>
          <w:sz w:val="28"/>
          <w:szCs w:val="28"/>
          <w:lang w:val="en-US"/>
        </w:rPr>
        <w:t xml:space="preserve"> thực hiện</w:t>
      </w:r>
      <w:r w:rsidRPr="0087243E">
        <w:rPr>
          <w:sz w:val="28"/>
          <w:szCs w:val="28"/>
        </w:rPr>
        <w:t xml:space="preserve"> đảm bảo tiết kiệm, hiệu quả, tránh hình thức</w:t>
      </w:r>
      <w:r w:rsidRPr="0087243E">
        <w:rPr>
          <w:sz w:val="28"/>
          <w:szCs w:val="28"/>
          <w:lang w:val="en-US"/>
        </w:rPr>
        <w:t xml:space="preserve"> gây</w:t>
      </w:r>
      <w:r w:rsidRPr="0087243E">
        <w:rPr>
          <w:sz w:val="28"/>
          <w:szCs w:val="28"/>
        </w:rPr>
        <w:t xml:space="preserve"> lãng phí.</w:t>
      </w:r>
      <w:r w:rsidRPr="0087243E">
        <w:rPr>
          <w:sz w:val="28"/>
          <w:szCs w:val="28"/>
          <w:lang w:val="en-US"/>
        </w:rPr>
        <w:t xml:space="preserve"> </w:t>
      </w:r>
    </w:p>
    <w:p w14:paraId="59DEF094" w14:textId="77777777" w:rsidR="00935F1C" w:rsidRPr="0087243E" w:rsidRDefault="003002A0">
      <w:pPr>
        <w:pBdr>
          <w:top w:val="none" w:sz="0" w:space="0" w:color="000000"/>
          <w:left w:val="none" w:sz="0" w:space="0" w:color="000000"/>
          <w:bottom w:val="none" w:sz="0" w:space="0" w:color="000000"/>
          <w:right w:val="none" w:sz="0" w:space="0" w:color="000000"/>
          <w:between w:val="none" w:sz="0" w:space="0" w:color="000000"/>
        </w:pBdr>
        <w:spacing w:after="119"/>
        <w:ind w:firstLine="709"/>
        <w:jc w:val="both"/>
        <w:rPr>
          <w:b/>
          <w:sz w:val="28"/>
          <w:szCs w:val="28"/>
        </w:rPr>
      </w:pPr>
      <w:r w:rsidRPr="0087243E">
        <w:rPr>
          <w:b/>
          <w:bCs/>
          <w:sz w:val="28"/>
          <w:szCs w:val="28"/>
          <w:lang w:val="da-DK"/>
        </w:rPr>
        <w:t>II</w:t>
      </w:r>
      <w:r w:rsidRPr="0087243E">
        <w:rPr>
          <w:b/>
          <w:bCs/>
          <w:sz w:val="28"/>
          <w:szCs w:val="28"/>
        </w:rPr>
        <w:t>.</w:t>
      </w:r>
      <w:r w:rsidRPr="0087243E">
        <w:rPr>
          <w:b/>
          <w:bCs/>
          <w:sz w:val="28"/>
          <w:szCs w:val="28"/>
          <w:lang w:val="da-DK"/>
        </w:rPr>
        <w:t xml:space="preserve"> NỘI DUNG</w:t>
      </w:r>
      <w:r w:rsidRPr="0087243E">
        <w:rPr>
          <w:b/>
          <w:bCs/>
          <w:sz w:val="28"/>
          <w:szCs w:val="28"/>
        </w:rPr>
        <w:t xml:space="preserve"> THỰC HIỆN</w:t>
      </w:r>
    </w:p>
    <w:p w14:paraId="58C0411F"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b/>
          <w:sz w:val="28"/>
          <w:szCs w:val="28"/>
        </w:rPr>
      </w:pPr>
      <w:r w:rsidRPr="0087243E">
        <w:rPr>
          <w:b/>
          <w:sz w:val="28"/>
          <w:szCs w:val="28"/>
          <w:lang w:val="da-DK"/>
        </w:rPr>
        <w:t xml:space="preserve">1. </w:t>
      </w:r>
      <w:r w:rsidRPr="0087243E">
        <w:rPr>
          <w:b/>
          <w:sz w:val="28"/>
          <w:szCs w:val="28"/>
        </w:rPr>
        <w:t>Tuyên truyền, p</w:t>
      </w:r>
      <w:r w:rsidRPr="0087243E">
        <w:rPr>
          <w:b/>
          <w:sz w:val="28"/>
          <w:szCs w:val="28"/>
          <w:lang w:val="da-DK"/>
        </w:rPr>
        <w:t xml:space="preserve">hổ biến, </w:t>
      </w:r>
      <w:r w:rsidRPr="0087243E">
        <w:rPr>
          <w:b/>
          <w:sz w:val="28"/>
          <w:szCs w:val="28"/>
        </w:rPr>
        <w:t xml:space="preserve">quán triệt </w:t>
      </w:r>
      <w:r w:rsidRPr="0087243E">
        <w:rPr>
          <w:b/>
          <w:sz w:val="28"/>
          <w:szCs w:val="28"/>
          <w:lang w:val="da-DK"/>
        </w:rPr>
        <w:t xml:space="preserve">trong </w:t>
      </w:r>
      <w:r w:rsidRPr="0087243E">
        <w:rPr>
          <w:b/>
          <w:sz w:val="28"/>
          <w:szCs w:val="28"/>
        </w:rPr>
        <w:t xml:space="preserve">cơ </w:t>
      </w:r>
      <w:r w:rsidRPr="0087243E">
        <w:rPr>
          <w:b/>
          <w:sz w:val="28"/>
          <w:szCs w:val="28"/>
          <w:lang w:val="da-DK"/>
        </w:rPr>
        <w:t xml:space="preserve">quan nhà nước </w:t>
      </w:r>
    </w:p>
    <w:p w14:paraId="628F168E" w14:textId="6AE908BA"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sz w:val="28"/>
          <w:szCs w:val="28"/>
        </w:rPr>
      </w:pPr>
      <w:r w:rsidRPr="0087243E">
        <w:rPr>
          <w:b/>
          <w:i/>
          <w:sz w:val="28"/>
          <w:szCs w:val="28"/>
        </w:rPr>
        <w:t>a</w:t>
      </w:r>
      <w:r w:rsidRPr="0087243E">
        <w:rPr>
          <w:b/>
          <w:i/>
          <w:sz w:val="28"/>
          <w:szCs w:val="28"/>
          <w:lang w:val="da-DK"/>
        </w:rPr>
        <w:t>) Đối tượng tuyên truyền</w:t>
      </w:r>
      <w:r w:rsidRPr="0087243E">
        <w:rPr>
          <w:b/>
          <w:i/>
          <w:sz w:val="28"/>
          <w:szCs w:val="28"/>
        </w:rPr>
        <w:t xml:space="preserve">: </w:t>
      </w:r>
      <w:r w:rsidRPr="0087243E">
        <w:rPr>
          <w:sz w:val="28"/>
          <w:szCs w:val="28"/>
        </w:rPr>
        <w:t>C</w:t>
      </w:r>
      <w:r w:rsidRPr="0087243E">
        <w:rPr>
          <w:bCs/>
          <w:sz w:val="28"/>
          <w:szCs w:val="28"/>
          <w:lang w:val="da-DK"/>
        </w:rPr>
        <w:t xml:space="preserve">án bộ, </w:t>
      </w:r>
      <w:r w:rsidR="0087243E">
        <w:rPr>
          <w:bCs/>
          <w:sz w:val="28"/>
          <w:szCs w:val="28"/>
          <w:lang w:val="da-DK"/>
        </w:rPr>
        <w:t>giáo viên</w:t>
      </w:r>
      <w:r w:rsidRPr="0087243E">
        <w:rPr>
          <w:bCs/>
          <w:sz w:val="28"/>
          <w:szCs w:val="28"/>
        </w:rPr>
        <w:t>, người lao động</w:t>
      </w:r>
      <w:r w:rsidR="00706564" w:rsidRPr="0087243E">
        <w:rPr>
          <w:sz w:val="28"/>
          <w:szCs w:val="28"/>
          <w:lang w:val="da-DK"/>
        </w:rPr>
        <w:t xml:space="preserve"> </w:t>
      </w:r>
      <w:r w:rsidR="0087243E">
        <w:rPr>
          <w:sz w:val="28"/>
          <w:szCs w:val="28"/>
          <w:lang w:val="da-DK"/>
        </w:rPr>
        <w:t>trong đơn vị</w:t>
      </w:r>
      <w:r w:rsidRPr="0087243E">
        <w:rPr>
          <w:sz w:val="28"/>
          <w:szCs w:val="28"/>
          <w:lang w:val="da-DK"/>
        </w:rPr>
        <w:t>.</w:t>
      </w:r>
    </w:p>
    <w:p w14:paraId="26612CB0"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b/>
          <w:i/>
          <w:sz w:val="28"/>
          <w:szCs w:val="28"/>
        </w:rPr>
      </w:pPr>
      <w:r w:rsidRPr="0087243E">
        <w:rPr>
          <w:b/>
          <w:i/>
          <w:sz w:val="28"/>
          <w:szCs w:val="28"/>
        </w:rPr>
        <w:t>b</w:t>
      </w:r>
      <w:r w:rsidRPr="0087243E">
        <w:rPr>
          <w:b/>
          <w:i/>
          <w:sz w:val="28"/>
          <w:szCs w:val="28"/>
          <w:lang w:val="da-DK"/>
        </w:rPr>
        <w:t xml:space="preserve">) Nội dung </w:t>
      </w:r>
      <w:r w:rsidRPr="0087243E">
        <w:rPr>
          <w:b/>
          <w:i/>
          <w:sz w:val="28"/>
          <w:szCs w:val="28"/>
        </w:rPr>
        <w:t>tuyên truyền</w:t>
      </w:r>
    </w:p>
    <w:p w14:paraId="78FC3360"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bCs/>
          <w:sz w:val="28"/>
          <w:szCs w:val="28"/>
          <w:lang w:val="en-US"/>
        </w:rPr>
      </w:pPr>
      <w:r w:rsidRPr="0087243E">
        <w:rPr>
          <w:sz w:val="28"/>
          <w:szCs w:val="28"/>
          <w:lang w:val="da-DK"/>
        </w:rPr>
        <w:t>-</w:t>
      </w:r>
      <w:r w:rsidRPr="0087243E">
        <w:rPr>
          <w:sz w:val="28"/>
          <w:szCs w:val="28"/>
        </w:rPr>
        <w:t xml:space="preserve"> </w:t>
      </w:r>
      <w:r w:rsidRPr="0087243E">
        <w:rPr>
          <w:sz w:val="28"/>
          <w:szCs w:val="28"/>
          <w:lang w:val="da-DK"/>
        </w:rPr>
        <w:t xml:space="preserve">Quán triệt </w:t>
      </w:r>
      <w:r w:rsidRPr="0087243E">
        <w:rPr>
          <w:sz w:val="28"/>
          <w:szCs w:val="28"/>
        </w:rPr>
        <w:t xml:space="preserve">nội dung </w:t>
      </w:r>
      <w:r w:rsidRPr="0087243E">
        <w:rPr>
          <w:sz w:val="28"/>
          <w:szCs w:val="28"/>
          <w:lang w:val="da-DK"/>
        </w:rPr>
        <w:t>các</w:t>
      </w:r>
      <w:r w:rsidRPr="0087243E">
        <w:rPr>
          <w:sz w:val="28"/>
          <w:szCs w:val="28"/>
        </w:rPr>
        <w:t xml:space="preserve"> văn bản pháp luật,</w:t>
      </w:r>
      <w:r w:rsidRPr="0087243E">
        <w:rPr>
          <w:sz w:val="28"/>
          <w:szCs w:val="28"/>
          <w:lang w:val="da-DK"/>
        </w:rPr>
        <w:t xml:space="preserve"> </w:t>
      </w:r>
      <w:r w:rsidRPr="0087243E">
        <w:rPr>
          <w:sz w:val="28"/>
          <w:szCs w:val="28"/>
        </w:rPr>
        <w:t>nghị quyết, chương trình, kế hoạch, văn bản</w:t>
      </w:r>
      <w:r w:rsidRPr="0087243E">
        <w:rPr>
          <w:sz w:val="28"/>
          <w:szCs w:val="28"/>
          <w:lang w:val="da-DK"/>
        </w:rPr>
        <w:t xml:space="preserve"> chỉ đạo của Chính phủ, </w:t>
      </w:r>
      <w:r w:rsidRPr="0087243E">
        <w:rPr>
          <w:sz w:val="28"/>
          <w:szCs w:val="28"/>
          <w:lang w:val="en-US"/>
        </w:rPr>
        <w:t xml:space="preserve">của Bộ ngành, của </w:t>
      </w:r>
      <w:r w:rsidRPr="0087243E">
        <w:rPr>
          <w:sz w:val="28"/>
          <w:szCs w:val="28"/>
          <w:lang w:val="da-DK"/>
        </w:rPr>
        <w:t>Tỉnh ủy, UBND tỉnh và của UBND huyện</w:t>
      </w:r>
      <w:r w:rsidRPr="0087243E">
        <w:rPr>
          <w:sz w:val="28"/>
          <w:szCs w:val="28"/>
        </w:rPr>
        <w:t xml:space="preserve"> về </w:t>
      </w:r>
      <w:r w:rsidRPr="0087243E">
        <w:rPr>
          <w:bCs/>
          <w:sz w:val="28"/>
          <w:szCs w:val="28"/>
        </w:rPr>
        <w:t xml:space="preserve">chuyển đổi số, phát triển </w:t>
      </w:r>
      <w:r w:rsidRPr="0087243E">
        <w:rPr>
          <w:bCs/>
          <w:sz w:val="28"/>
          <w:szCs w:val="28"/>
          <w:lang w:val="en-US"/>
        </w:rPr>
        <w:t>c</w:t>
      </w:r>
      <w:r w:rsidRPr="0087243E">
        <w:rPr>
          <w:bCs/>
          <w:sz w:val="28"/>
          <w:szCs w:val="28"/>
        </w:rPr>
        <w:t>hính quyền số</w:t>
      </w:r>
      <w:r w:rsidRPr="0087243E">
        <w:rPr>
          <w:bCs/>
          <w:sz w:val="28"/>
          <w:szCs w:val="28"/>
          <w:lang w:val="en-US"/>
        </w:rPr>
        <w:t>.</w:t>
      </w:r>
    </w:p>
    <w:p w14:paraId="7E4BE91A"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sz w:val="28"/>
          <w:szCs w:val="28"/>
        </w:rPr>
      </w:pPr>
      <w:r w:rsidRPr="0087243E">
        <w:rPr>
          <w:sz w:val="28"/>
          <w:szCs w:val="28"/>
        </w:rPr>
        <w:lastRenderedPageBreak/>
        <w:t xml:space="preserve">- Tuyên truyền, phổ biến về thói quen, trách nhiệm và kỹ năng cơ bản </w:t>
      </w:r>
      <w:r w:rsidRPr="0087243E">
        <w:rPr>
          <w:sz w:val="28"/>
          <w:szCs w:val="28"/>
          <w:lang w:val="en-US"/>
        </w:rPr>
        <w:t xml:space="preserve">trong </w:t>
      </w:r>
      <w:r w:rsidRPr="0087243E">
        <w:rPr>
          <w:sz w:val="28"/>
          <w:szCs w:val="28"/>
        </w:rPr>
        <w:t xml:space="preserve">bảo đảm an toàn thông tin khi ứng dụng công nghệ thông tin trong hoạt động của cơ quan nhà nước, </w:t>
      </w:r>
      <w:r w:rsidRPr="0087243E">
        <w:rPr>
          <w:sz w:val="28"/>
          <w:szCs w:val="28"/>
          <w:lang w:val="en-US"/>
        </w:rPr>
        <w:t>c</w:t>
      </w:r>
      <w:r w:rsidRPr="0087243E">
        <w:rPr>
          <w:sz w:val="28"/>
          <w:szCs w:val="28"/>
        </w:rPr>
        <w:t>hính quyền số.</w:t>
      </w:r>
    </w:p>
    <w:p w14:paraId="413A74C5" w14:textId="732A7945"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spacing w:val="-6"/>
          <w:sz w:val="28"/>
          <w:szCs w:val="28"/>
        </w:rPr>
      </w:pPr>
      <w:r w:rsidRPr="0087243E">
        <w:rPr>
          <w:spacing w:val="-6"/>
          <w:sz w:val="28"/>
          <w:szCs w:val="28"/>
        </w:rPr>
        <w:t xml:space="preserve">- Tuyên truyền, </w:t>
      </w:r>
      <w:r w:rsidRPr="0087243E">
        <w:rPr>
          <w:spacing w:val="-6"/>
          <w:sz w:val="28"/>
          <w:szCs w:val="28"/>
          <w:lang w:val="en-US"/>
        </w:rPr>
        <w:t>quán triệt</w:t>
      </w:r>
      <w:r w:rsidRPr="0087243E">
        <w:rPr>
          <w:spacing w:val="-6"/>
          <w:sz w:val="28"/>
          <w:szCs w:val="28"/>
        </w:rPr>
        <w:t xml:space="preserve"> </w:t>
      </w:r>
      <w:r w:rsidRPr="0087243E">
        <w:rPr>
          <w:spacing w:val="-6"/>
          <w:sz w:val="28"/>
          <w:szCs w:val="28"/>
          <w:lang w:val="da-DK"/>
        </w:rPr>
        <w:t xml:space="preserve">toàn thể cán bộ, công chức, </w:t>
      </w:r>
      <w:r w:rsidR="0087243E">
        <w:rPr>
          <w:spacing w:val="-6"/>
          <w:sz w:val="28"/>
          <w:szCs w:val="28"/>
          <w:lang w:val="da-DK"/>
        </w:rPr>
        <w:t>giáo viên</w:t>
      </w:r>
      <w:r w:rsidRPr="0087243E">
        <w:rPr>
          <w:spacing w:val="-6"/>
          <w:sz w:val="28"/>
          <w:szCs w:val="28"/>
        </w:rPr>
        <w:t xml:space="preserve"> </w:t>
      </w:r>
      <w:r w:rsidRPr="0087243E">
        <w:rPr>
          <w:spacing w:val="-6"/>
          <w:sz w:val="28"/>
          <w:szCs w:val="28"/>
          <w:lang w:val="en-US"/>
        </w:rPr>
        <w:t xml:space="preserve">và chủ động hướng dẫn cho học sinh </w:t>
      </w:r>
      <w:r w:rsidRPr="0087243E">
        <w:rPr>
          <w:spacing w:val="-6"/>
          <w:sz w:val="28"/>
          <w:szCs w:val="28"/>
        </w:rPr>
        <w:t xml:space="preserve">sử dụng các dịch vụ công trực tuyến, nền tảng số, dịch vụ số do cơ quan nhà nước cung cấp (đặc biệt là </w:t>
      </w:r>
      <w:r w:rsidRPr="0087243E">
        <w:rPr>
          <w:spacing w:val="-6"/>
          <w:sz w:val="28"/>
          <w:szCs w:val="28"/>
          <w:lang w:val="en-US"/>
        </w:rPr>
        <w:t>N</w:t>
      </w:r>
      <w:r w:rsidRPr="0087243E">
        <w:rPr>
          <w:spacing w:val="-6"/>
          <w:sz w:val="28"/>
          <w:szCs w:val="28"/>
        </w:rPr>
        <w:t xml:space="preserve">ền tảng </w:t>
      </w:r>
      <w:r w:rsidRPr="0087243E">
        <w:rPr>
          <w:spacing w:val="-6"/>
          <w:sz w:val="28"/>
          <w:szCs w:val="28"/>
          <w:lang w:val="en-US"/>
        </w:rPr>
        <w:t xml:space="preserve">công dân số </w:t>
      </w:r>
      <w:r w:rsidRPr="0087243E">
        <w:rPr>
          <w:spacing w:val="-6"/>
          <w:sz w:val="28"/>
          <w:szCs w:val="28"/>
        </w:rPr>
        <w:t>“Long An Số”, Kênh Zalo “Chuyển đổi số quốc gia”</w:t>
      </w:r>
      <w:r w:rsidRPr="0087243E">
        <w:rPr>
          <w:spacing w:val="-6"/>
          <w:sz w:val="28"/>
          <w:szCs w:val="28"/>
          <w:lang w:val="en-US"/>
        </w:rPr>
        <w:t>,</w:t>
      </w:r>
      <w:r w:rsidRPr="0087243E">
        <w:rPr>
          <w:spacing w:val="-6"/>
          <w:sz w:val="28"/>
          <w:szCs w:val="28"/>
        </w:rPr>
        <w:t xml:space="preserve"> Kênh Zalo “Chính quyền số tỉnh Long An”).</w:t>
      </w:r>
    </w:p>
    <w:p w14:paraId="7A9E79D0"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b/>
          <w:i/>
          <w:sz w:val="28"/>
          <w:szCs w:val="28"/>
        </w:rPr>
      </w:pPr>
      <w:r w:rsidRPr="0087243E">
        <w:rPr>
          <w:b/>
          <w:i/>
          <w:sz w:val="28"/>
          <w:szCs w:val="28"/>
          <w:lang w:val="da-DK"/>
        </w:rPr>
        <w:t>c) Hình thức thực hiện</w:t>
      </w:r>
    </w:p>
    <w:p w14:paraId="77C3AAD2" w14:textId="5B55F115" w:rsidR="0087243E" w:rsidRDefault="0087243E">
      <w:pPr>
        <w:pBdr>
          <w:top w:val="none" w:sz="0" w:space="0" w:color="auto"/>
          <w:left w:val="none" w:sz="0" w:space="0" w:color="auto"/>
          <w:bottom w:val="none" w:sz="0" w:space="0" w:color="auto"/>
          <w:right w:val="none" w:sz="0" w:space="0" w:color="auto"/>
          <w:between w:val="none" w:sz="0" w:space="0" w:color="auto"/>
        </w:pBdr>
        <w:spacing w:after="119"/>
        <w:ind w:firstLine="709"/>
        <w:jc w:val="both"/>
        <w:rPr>
          <w:sz w:val="28"/>
          <w:szCs w:val="28"/>
          <w:lang w:val="en-US"/>
        </w:rPr>
      </w:pPr>
      <w:r>
        <w:rPr>
          <w:sz w:val="28"/>
          <w:szCs w:val="28"/>
          <w:lang w:val="en-US"/>
        </w:rPr>
        <w:t>T</w:t>
      </w:r>
      <w:r w:rsidR="003002A0" w:rsidRPr="0087243E">
        <w:rPr>
          <w:sz w:val="28"/>
          <w:szCs w:val="28"/>
        </w:rPr>
        <w:t xml:space="preserve">hông qua </w:t>
      </w:r>
      <w:r w:rsidR="003002A0" w:rsidRPr="0087243E">
        <w:rPr>
          <w:sz w:val="28"/>
          <w:szCs w:val="28"/>
          <w:lang w:val="en-US"/>
        </w:rPr>
        <w:t xml:space="preserve">chào cờ, </w:t>
      </w:r>
      <w:r w:rsidR="003002A0" w:rsidRPr="0087243E">
        <w:rPr>
          <w:sz w:val="28"/>
          <w:szCs w:val="28"/>
        </w:rPr>
        <w:t>tổ chức h</w:t>
      </w:r>
      <w:r>
        <w:rPr>
          <w:sz w:val="28"/>
          <w:szCs w:val="28"/>
          <w:lang w:val="en-US"/>
        </w:rPr>
        <w:t>ọp hội đồng sư phạm, gởi tài liệu lên zalo trường  để</w:t>
      </w:r>
      <w:r w:rsidR="003002A0" w:rsidRPr="0087243E">
        <w:rPr>
          <w:sz w:val="28"/>
          <w:szCs w:val="28"/>
        </w:rPr>
        <w:t xml:space="preserve"> tuyên truyền</w:t>
      </w:r>
      <w:r>
        <w:rPr>
          <w:sz w:val="28"/>
          <w:szCs w:val="28"/>
          <w:lang w:val="en-US"/>
        </w:rPr>
        <w:t>.</w:t>
      </w:r>
    </w:p>
    <w:p w14:paraId="12B08FAE"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b/>
          <w:sz w:val="28"/>
          <w:szCs w:val="28"/>
        </w:rPr>
      </w:pPr>
      <w:r w:rsidRPr="0087243E">
        <w:rPr>
          <w:b/>
          <w:sz w:val="28"/>
          <w:szCs w:val="28"/>
          <w:lang w:val="da-DK"/>
        </w:rPr>
        <w:t xml:space="preserve">2. </w:t>
      </w:r>
      <w:r w:rsidRPr="0087243E">
        <w:rPr>
          <w:b/>
          <w:sz w:val="28"/>
          <w:szCs w:val="28"/>
        </w:rPr>
        <w:t>Tuyên truyền nâng cao nhận thức</w:t>
      </w:r>
      <w:r w:rsidRPr="0087243E">
        <w:rPr>
          <w:b/>
          <w:sz w:val="28"/>
          <w:szCs w:val="28"/>
          <w:lang w:val="en-US"/>
        </w:rPr>
        <w:t xml:space="preserve"> chuyển đổi số</w:t>
      </w:r>
      <w:r w:rsidRPr="0087243E">
        <w:rPr>
          <w:b/>
          <w:sz w:val="28"/>
          <w:szCs w:val="28"/>
        </w:rPr>
        <w:t xml:space="preserve"> trong xã hội</w:t>
      </w:r>
    </w:p>
    <w:p w14:paraId="1A84B26C" w14:textId="0B0E934A"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spacing w:val="-4"/>
          <w:sz w:val="28"/>
          <w:szCs w:val="28"/>
          <w:lang w:val="en-US"/>
        </w:rPr>
      </w:pPr>
      <w:r w:rsidRPr="0087243E">
        <w:rPr>
          <w:b/>
          <w:i/>
          <w:spacing w:val="-4"/>
          <w:sz w:val="28"/>
          <w:szCs w:val="28"/>
        </w:rPr>
        <w:t>a</w:t>
      </w:r>
      <w:r w:rsidRPr="0087243E">
        <w:rPr>
          <w:b/>
          <w:i/>
          <w:spacing w:val="-4"/>
          <w:sz w:val="28"/>
          <w:szCs w:val="28"/>
          <w:lang w:val="da-DK"/>
        </w:rPr>
        <w:t>) Đối tượng được tuyên truyền</w:t>
      </w:r>
      <w:r w:rsidRPr="0087243E">
        <w:rPr>
          <w:b/>
          <w:i/>
          <w:spacing w:val="-4"/>
          <w:sz w:val="28"/>
          <w:szCs w:val="28"/>
        </w:rPr>
        <w:t xml:space="preserve">: </w:t>
      </w:r>
      <w:r w:rsidRPr="0087243E">
        <w:rPr>
          <w:spacing w:val="-4"/>
          <w:sz w:val="28"/>
          <w:szCs w:val="28"/>
          <w:lang w:val="en-US"/>
        </w:rPr>
        <w:t>Phụ huynh học sinh trường.</w:t>
      </w:r>
    </w:p>
    <w:p w14:paraId="6FBD9327"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sz w:val="28"/>
          <w:szCs w:val="28"/>
        </w:rPr>
      </w:pPr>
      <w:r w:rsidRPr="0087243E">
        <w:rPr>
          <w:b/>
          <w:i/>
          <w:sz w:val="28"/>
          <w:szCs w:val="28"/>
        </w:rPr>
        <w:t>b</w:t>
      </w:r>
      <w:r w:rsidRPr="0087243E">
        <w:rPr>
          <w:b/>
          <w:i/>
          <w:sz w:val="28"/>
          <w:szCs w:val="28"/>
          <w:lang w:val="da-DK"/>
        </w:rPr>
        <w:t>) Nội dung tuyên truyền</w:t>
      </w:r>
    </w:p>
    <w:p w14:paraId="56C328AA"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sz w:val="28"/>
          <w:szCs w:val="28"/>
          <w:lang w:val="en-US"/>
        </w:rPr>
      </w:pPr>
      <w:r w:rsidRPr="0087243E">
        <w:rPr>
          <w:sz w:val="28"/>
          <w:szCs w:val="28"/>
        </w:rPr>
        <w:t xml:space="preserve">- Các chủ trương, chính sách của Đảng và Nhà nước về chuyển đổi số, phát triển </w:t>
      </w:r>
      <w:r w:rsidRPr="0087243E">
        <w:rPr>
          <w:sz w:val="28"/>
          <w:szCs w:val="28"/>
          <w:lang w:val="en-US"/>
        </w:rPr>
        <w:t>c</w:t>
      </w:r>
      <w:r w:rsidRPr="0087243E">
        <w:rPr>
          <w:sz w:val="28"/>
          <w:szCs w:val="28"/>
        </w:rPr>
        <w:t>hính quyền số và bảo đảm an toàn thông tin mạng</w:t>
      </w:r>
      <w:r w:rsidRPr="0087243E">
        <w:rPr>
          <w:sz w:val="28"/>
          <w:szCs w:val="28"/>
          <w:lang w:val="en-US"/>
        </w:rPr>
        <w:t>.</w:t>
      </w:r>
    </w:p>
    <w:p w14:paraId="17FBF85F"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spacing w:val="-4"/>
          <w:sz w:val="28"/>
          <w:szCs w:val="28"/>
        </w:rPr>
      </w:pPr>
      <w:r w:rsidRPr="0087243E">
        <w:rPr>
          <w:spacing w:val="-4"/>
          <w:sz w:val="28"/>
          <w:szCs w:val="28"/>
        </w:rPr>
        <w:t xml:space="preserve">- Tuyên truyền, phổ biến về các nguy cơ mất an toàn thông tin và các kỹ năng cơ bản bảo đảm an toàn thông tin trên không gian mạng. Tuyên truyền, </w:t>
      </w:r>
      <w:r w:rsidRPr="0087243E">
        <w:rPr>
          <w:spacing w:val="-4"/>
          <w:sz w:val="28"/>
          <w:szCs w:val="28"/>
          <w:lang w:val="en-US"/>
        </w:rPr>
        <w:t>cung cấp thông tin về kiến thức, kỹ năng cần thiết cho trẻ em để tham gia môi trường mạng an toàn. Tuyên truyền chuyển đổi số trên Cổng không gian mạng quốc gia (</w:t>
      </w:r>
      <w:hyperlink r:id="rId7" w:history="1">
        <w:r w:rsidRPr="0087243E">
          <w:rPr>
            <w:rStyle w:val="Hyperlink"/>
            <w:color w:val="auto"/>
            <w:spacing w:val="-4"/>
            <w:sz w:val="28"/>
            <w:szCs w:val="28"/>
            <w:lang w:val="en-US"/>
          </w:rPr>
          <w:t>https://khonggianmang.vn</w:t>
        </w:r>
      </w:hyperlink>
      <w:r w:rsidRPr="0087243E">
        <w:rPr>
          <w:spacing w:val="-4"/>
          <w:sz w:val="28"/>
          <w:szCs w:val="28"/>
          <w:lang w:val="en-US"/>
        </w:rPr>
        <w:t>) cung cấp các nền tảng, công cụ và hướng dẫn, hỗ trợ sử dụng ứng dụng an toàn, an ninh mạng cho PHHS.</w:t>
      </w:r>
    </w:p>
    <w:p w14:paraId="38741C98"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19"/>
        <w:ind w:firstLine="709"/>
        <w:jc w:val="both"/>
        <w:rPr>
          <w:spacing w:val="-4"/>
          <w:sz w:val="28"/>
          <w:szCs w:val="28"/>
        </w:rPr>
      </w:pPr>
      <w:r w:rsidRPr="0087243E">
        <w:rPr>
          <w:spacing w:val="-4"/>
          <w:sz w:val="28"/>
          <w:szCs w:val="28"/>
          <w:lang w:val="en-US"/>
        </w:rPr>
        <w:t xml:space="preserve">- Tuyên truyền </w:t>
      </w:r>
      <w:r w:rsidRPr="0087243E">
        <w:rPr>
          <w:spacing w:val="-4"/>
          <w:sz w:val="28"/>
          <w:szCs w:val="28"/>
        </w:rPr>
        <w:t xml:space="preserve">về chủ trương, lộ trình dừng công nghệ di động 2G </w:t>
      </w:r>
      <w:r w:rsidRPr="0087243E">
        <w:rPr>
          <w:spacing w:val="-4"/>
          <w:sz w:val="28"/>
          <w:szCs w:val="28"/>
          <w:lang w:val="en-US"/>
        </w:rPr>
        <w:t>theo hướng dẫn của Sở</w:t>
      </w:r>
      <w:r w:rsidRPr="0087243E">
        <w:rPr>
          <w:spacing w:val="-4"/>
          <w:sz w:val="28"/>
          <w:szCs w:val="28"/>
        </w:rPr>
        <w:t xml:space="preserve"> Thông tin và Truyền thông</w:t>
      </w:r>
      <w:r w:rsidRPr="0087243E">
        <w:rPr>
          <w:spacing w:val="-4"/>
          <w:sz w:val="28"/>
          <w:szCs w:val="28"/>
          <w:lang w:val="en-US"/>
        </w:rPr>
        <w:t>.</w:t>
      </w:r>
    </w:p>
    <w:p w14:paraId="5979C304"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pacing w:val="-4"/>
          <w:sz w:val="28"/>
          <w:szCs w:val="28"/>
        </w:rPr>
      </w:pPr>
      <w:r w:rsidRPr="0087243E">
        <w:rPr>
          <w:spacing w:val="-4"/>
          <w:sz w:val="28"/>
          <w:szCs w:val="28"/>
          <w:lang w:val="en-US"/>
        </w:rPr>
        <w:t>- Tuyên truyền, khuyến khích các trường học hỗ trợ thanh toán không dùng tiền mặt.</w:t>
      </w:r>
    </w:p>
    <w:p w14:paraId="2F3B5B74"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rPr>
        <w:t>- Tuyên truyền, giới thiệu các mô hình ứng dụng công nghệ thông tin, cách làm hiệu quả, thiết thực.</w:t>
      </w:r>
    </w:p>
    <w:p w14:paraId="1330334E"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rPr>
        <w:t xml:space="preserve">- Tuyên truyền, giới thiệu chức năng và lợi ích của các </w:t>
      </w:r>
      <w:r w:rsidRPr="0087243E">
        <w:rPr>
          <w:sz w:val="28"/>
          <w:szCs w:val="28"/>
          <w:lang w:val="en-US"/>
        </w:rPr>
        <w:t xml:space="preserve">Trang thông tin điện tử, </w:t>
      </w:r>
      <w:r w:rsidRPr="0087243E">
        <w:rPr>
          <w:sz w:val="28"/>
          <w:szCs w:val="28"/>
        </w:rPr>
        <w:t xml:space="preserve">nền tảng số, hệ thống ứng dụng, dịch vụ công trực tuyến phục vụ cho người dân, </w:t>
      </w:r>
      <w:r w:rsidRPr="0087243E">
        <w:rPr>
          <w:sz w:val="28"/>
          <w:szCs w:val="28"/>
          <w:lang w:val="en-US"/>
        </w:rPr>
        <w:t>đặc biệt là các hệ thống sau</w:t>
      </w:r>
      <w:r w:rsidRPr="0087243E">
        <w:rPr>
          <w:sz w:val="28"/>
          <w:szCs w:val="28"/>
        </w:rPr>
        <w:t>:</w:t>
      </w:r>
    </w:p>
    <w:p w14:paraId="3B2CF9B9"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right="-286" w:firstLine="709"/>
        <w:jc w:val="both"/>
        <w:rPr>
          <w:sz w:val="28"/>
          <w:szCs w:val="28"/>
        </w:rPr>
      </w:pPr>
      <w:r w:rsidRPr="0087243E">
        <w:rPr>
          <w:sz w:val="28"/>
          <w:szCs w:val="28"/>
        </w:rPr>
        <w:t>+ Cổng dịch vụ công quốc gia (</w:t>
      </w:r>
      <w:hyperlink r:id="rId8" w:history="1">
        <w:r w:rsidRPr="0087243E">
          <w:rPr>
            <w:rStyle w:val="Hyperlink"/>
            <w:color w:val="auto"/>
            <w:sz w:val="28"/>
            <w:szCs w:val="28"/>
          </w:rPr>
          <w:t>https://dichvucong.gov.vn</w:t>
        </w:r>
      </w:hyperlink>
      <w:r w:rsidRPr="0087243E">
        <w:rPr>
          <w:sz w:val="28"/>
          <w:szCs w:val="28"/>
        </w:rPr>
        <w:t xml:space="preserve">); </w:t>
      </w:r>
      <w:r w:rsidRPr="0087243E">
        <w:rPr>
          <w:sz w:val="28"/>
          <w:szCs w:val="28"/>
          <w:lang w:val="da-DK"/>
        </w:rPr>
        <w:t>Cổng dịch vụ công của tỉnh</w:t>
      </w:r>
      <w:r w:rsidRPr="0087243E">
        <w:rPr>
          <w:sz w:val="28"/>
          <w:szCs w:val="28"/>
        </w:rPr>
        <w:t xml:space="preserve"> (</w:t>
      </w:r>
      <w:hyperlink r:id="rId9" w:history="1">
        <w:r w:rsidRPr="0087243E">
          <w:rPr>
            <w:rStyle w:val="Hyperlink"/>
            <w:color w:val="auto"/>
            <w:sz w:val="28"/>
            <w:szCs w:val="28"/>
          </w:rPr>
          <w:t>https://dichvucong.longan.gov.vn</w:t>
        </w:r>
      </w:hyperlink>
      <w:r w:rsidRPr="0087243E">
        <w:rPr>
          <w:sz w:val="28"/>
          <w:szCs w:val="28"/>
        </w:rPr>
        <w:t>).</w:t>
      </w:r>
    </w:p>
    <w:p w14:paraId="47750580"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rPr>
        <w:t>+ Cổng dữ liệu quốc gia (</w:t>
      </w:r>
      <w:hyperlink r:id="rId10" w:history="1">
        <w:r w:rsidRPr="0087243E">
          <w:rPr>
            <w:rStyle w:val="Hyperlink"/>
            <w:color w:val="auto"/>
            <w:sz w:val="28"/>
            <w:szCs w:val="28"/>
          </w:rPr>
          <w:t>https://data.gov.vn</w:t>
        </w:r>
      </w:hyperlink>
      <w:r w:rsidRPr="0087243E">
        <w:rPr>
          <w:sz w:val="28"/>
          <w:szCs w:val="28"/>
        </w:rPr>
        <w:t>)</w:t>
      </w:r>
      <w:r w:rsidRPr="0087243E">
        <w:rPr>
          <w:sz w:val="28"/>
          <w:szCs w:val="28"/>
          <w:lang w:val="en-US"/>
        </w:rPr>
        <w:t xml:space="preserve">; </w:t>
      </w:r>
      <w:r w:rsidRPr="0087243E">
        <w:rPr>
          <w:sz w:val="28"/>
          <w:szCs w:val="28"/>
        </w:rPr>
        <w:t>Cổng dữ liệu</w:t>
      </w:r>
      <w:r w:rsidRPr="0087243E">
        <w:rPr>
          <w:sz w:val="28"/>
          <w:szCs w:val="28"/>
          <w:lang w:val="en-US"/>
        </w:rPr>
        <w:t xml:space="preserve"> mở của tỉnh </w:t>
      </w:r>
      <w:r w:rsidRPr="0087243E">
        <w:rPr>
          <w:sz w:val="28"/>
          <w:szCs w:val="28"/>
        </w:rPr>
        <w:t>(</w:t>
      </w:r>
      <w:hyperlink r:id="rId11" w:history="1">
        <w:r w:rsidRPr="0087243E">
          <w:rPr>
            <w:rStyle w:val="Hyperlink"/>
            <w:color w:val="auto"/>
            <w:sz w:val="28"/>
            <w:szCs w:val="28"/>
          </w:rPr>
          <w:t>https://data.</w:t>
        </w:r>
        <w:r w:rsidRPr="0087243E">
          <w:rPr>
            <w:rStyle w:val="Hyperlink"/>
            <w:color w:val="auto"/>
            <w:sz w:val="28"/>
            <w:szCs w:val="28"/>
            <w:lang w:val="en-US"/>
          </w:rPr>
          <w:t>longan.</w:t>
        </w:r>
        <w:r w:rsidRPr="0087243E">
          <w:rPr>
            <w:rStyle w:val="Hyperlink"/>
            <w:color w:val="auto"/>
            <w:sz w:val="28"/>
            <w:szCs w:val="28"/>
          </w:rPr>
          <w:t>gov.vn</w:t>
        </w:r>
      </w:hyperlink>
      <w:r w:rsidRPr="0087243E">
        <w:rPr>
          <w:sz w:val="28"/>
          <w:szCs w:val="28"/>
        </w:rPr>
        <w:t>).</w:t>
      </w:r>
    </w:p>
    <w:p w14:paraId="6F60CA6D"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rPr>
        <w:t>+ Cổng thông tin điện tử của tỉnh (</w:t>
      </w:r>
      <w:hyperlink r:id="rId12" w:history="1">
        <w:r w:rsidRPr="0087243E">
          <w:rPr>
            <w:rStyle w:val="Hyperlink"/>
            <w:color w:val="auto"/>
            <w:sz w:val="28"/>
            <w:szCs w:val="28"/>
          </w:rPr>
          <w:t>https://www.longan.gov.vn</w:t>
        </w:r>
      </w:hyperlink>
      <w:r w:rsidRPr="0087243E">
        <w:rPr>
          <w:sz w:val="28"/>
          <w:szCs w:val="28"/>
        </w:rPr>
        <w:t>); Trang thông tin điện tử của các cơ quan, địa phương</w:t>
      </w:r>
      <w:r w:rsidRPr="0087243E">
        <w:rPr>
          <w:sz w:val="28"/>
          <w:szCs w:val="28"/>
          <w:lang w:val="en-US"/>
        </w:rPr>
        <w:t xml:space="preserve"> của tỉnh</w:t>
      </w:r>
      <w:r w:rsidRPr="0087243E">
        <w:rPr>
          <w:sz w:val="28"/>
          <w:szCs w:val="28"/>
        </w:rPr>
        <w:t>.</w:t>
      </w:r>
    </w:p>
    <w:p w14:paraId="6F42AA03"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rPr>
        <w:t xml:space="preserve">+ Các kênh cung cấp thông tin về chuyển đổi số: Cổng thông tin điện tử chuyển đổi số quốc gia </w:t>
      </w:r>
      <w:r w:rsidRPr="0087243E">
        <w:rPr>
          <w:spacing w:val="-11"/>
          <w:sz w:val="28"/>
          <w:szCs w:val="28"/>
        </w:rPr>
        <w:t>(</w:t>
      </w:r>
      <w:hyperlink r:id="rId13" w:history="1">
        <w:r w:rsidRPr="0087243E">
          <w:rPr>
            <w:rStyle w:val="Hyperlink"/>
            <w:color w:val="auto"/>
            <w:spacing w:val="-11"/>
            <w:sz w:val="28"/>
            <w:szCs w:val="28"/>
          </w:rPr>
          <w:t>https://dx.gov.vn</w:t>
        </w:r>
      </w:hyperlink>
      <w:r w:rsidRPr="0087243E">
        <w:rPr>
          <w:spacing w:val="-11"/>
          <w:sz w:val="28"/>
          <w:szCs w:val="28"/>
        </w:rPr>
        <w:t>)</w:t>
      </w:r>
      <w:r w:rsidRPr="0087243E">
        <w:rPr>
          <w:sz w:val="28"/>
          <w:szCs w:val="28"/>
        </w:rPr>
        <w:t xml:space="preserve">; Trang thông tin chuyển đổi số của tỉnh </w:t>
      </w:r>
      <w:r w:rsidRPr="0087243E">
        <w:rPr>
          <w:spacing w:val="-6"/>
          <w:sz w:val="28"/>
          <w:szCs w:val="28"/>
        </w:rPr>
        <w:t>(</w:t>
      </w:r>
      <w:hyperlink r:id="rId14" w:history="1">
        <w:r w:rsidRPr="0087243E">
          <w:rPr>
            <w:rStyle w:val="Hyperlink"/>
            <w:color w:val="auto"/>
            <w:spacing w:val="-6"/>
            <w:sz w:val="28"/>
            <w:szCs w:val="28"/>
          </w:rPr>
          <w:t>https://chuyendoiso.longan.gov.vn</w:t>
        </w:r>
      </w:hyperlink>
      <w:r w:rsidRPr="0087243E">
        <w:rPr>
          <w:spacing w:val="-6"/>
          <w:sz w:val="28"/>
          <w:szCs w:val="28"/>
        </w:rPr>
        <w:t>)</w:t>
      </w:r>
      <w:r w:rsidRPr="0087243E">
        <w:rPr>
          <w:sz w:val="28"/>
          <w:szCs w:val="28"/>
        </w:rPr>
        <w:t xml:space="preserve">; Cẩm nang chuyển đổi số </w:t>
      </w:r>
      <w:r w:rsidRPr="0087243E">
        <w:rPr>
          <w:spacing w:val="-11"/>
          <w:sz w:val="28"/>
          <w:szCs w:val="28"/>
        </w:rPr>
        <w:t>(</w:t>
      </w:r>
      <w:hyperlink r:id="rId15" w:history="1">
        <w:r w:rsidRPr="0087243E">
          <w:rPr>
            <w:rStyle w:val="Hyperlink"/>
            <w:color w:val="auto"/>
            <w:spacing w:val="-11"/>
            <w:sz w:val="28"/>
            <w:szCs w:val="28"/>
          </w:rPr>
          <w:t>https://dx.mic.gov.vn</w:t>
        </w:r>
      </w:hyperlink>
      <w:r w:rsidRPr="0087243E">
        <w:rPr>
          <w:spacing w:val="-11"/>
          <w:sz w:val="28"/>
          <w:szCs w:val="28"/>
        </w:rPr>
        <w:t>)</w:t>
      </w:r>
      <w:r w:rsidRPr="0087243E">
        <w:rPr>
          <w:sz w:val="28"/>
          <w:szCs w:val="28"/>
        </w:rPr>
        <w:t xml:space="preserve">; </w:t>
      </w:r>
      <w:r w:rsidRPr="0087243E">
        <w:rPr>
          <w:sz w:val="28"/>
          <w:szCs w:val="28"/>
        </w:rPr>
        <w:lastRenderedPageBreak/>
        <w:t>Cổng thông tin câu chuyện chuyển đổi số (</w:t>
      </w:r>
      <w:hyperlink r:id="rId16" w:history="1">
        <w:r w:rsidRPr="0087243E">
          <w:rPr>
            <w:rStyle w:val="Hyperlink"/>
            <w:color w:val="auto"/>
            <w:sz w:val="28"/>
            <w:szCs w:val="28"/>
          </w:rPr>
          <w:t>https://t63.mic.gov.vn</w:t>
        </w:r>
      </w:hyperlink>
      <w:r w:rsidRPr="0087243E">
        <w:rPr>
          <w:sz w:val="28"/>
          <w:szCs w:val="28"/>
        </w:rPr>
        <w:t>); Cổng thông tin bài toán chuyển đổi số (</w:t>
      </w:r>
      <w:hyperlink r:id="rId17" w:history="1">
        <w:r w:rsidRPr="0087243E">
          <w:rPr>
            <w:rStyle w:val="Hyperlink"/>
            <w:color w:val="auto"/>
            <w:sz w:val="28"/>
            <w:szCs w:val="28"/>
          </w:rPr>
          <w:t>https://c63.mic.gov.vn</w:t>
        </w:r>
      </w:hyperlink>
      <w:r w:rsidRPr="0087243E">
        <w:rPr>
          <w:sz w:val="28"/>
          <w:szCs w:val="28"/>
        </w:rPr>
        <w:t>)</w:t>
      </w:r>
      <w:r w:rsidRPr="0087243E">
        <w:rPr>
          <w:sz w:val="28"/>
          <w:szCs w:val="28"/>
          <w:lang w:val="en-US"/>
        </w:rPr>
        <w:t>; Cổng thông tin Công dân số (</w:t>
      </w:r>
      <w:hyperlink r:id="rId18" w:history="1">
        <w:r w:rsidRPr="0087243E">
          <w:rPr>
            <w:rStyle w:val="Hyperlink"/>
            <w:color w:val="auto"/>
            <w:sz w:val="28"/>
            <w:szCs w:val="28"/>
            <w:lang w:val="en-US"/>
          </w:rPr>
          <w:t>https://congdanso.vn</w:t>
        </w:r>
      </w:hyperlink>
      <w:r w:rsidRPr="0087243E">
        <w:rPr>
          <w:sz w:val="28"/>
          <w:szCs w:val="28"/>
          <w:lang w:val="en-US"/>
        </w:rPr>
        <w:t>)</w:t>
      </w:r>
      <w:r w:rsidRPr="0087243E">
        <w:rPr>
          <w:spacing w:val="-6"/>
          <w:sz w:val="28"/>
          <w:szCs w:val="28"/>
          <w:lang w:val="en-US"/>
        </w:rPr>
        <w:t xml:space="preserve">; </w:t>
      </w:r>
      <w:r w:rsidRPr="0087243E">
        <w:rPr>
          <w:spacing w:val="-6"/>
          <w:sz w:val="28"/>
          <w:szCs w:val="28"/>
        </w:rPr>
        <w:t xml:space="preserve">Cổng Thông tin điện tử về làng số </w:t>
      </w:r>
      <w:r w:rsidRPr="0087243E">
        <w:rPr>
          <w:sz w:val="28"/>
          <w:szCs w:val="28"/>
          <w:lang w:val="en-US"/>
        </w:rPr>
        <w:t>(</w:t>
      </w:r>
      <w:hyperlink r:id="rId19" w:history="1">
        <w:r w:rsidRPr="0087243E">
          <w:rPr>
            <w:rStyle w:val="Hyperlink"/>
            <w:color w:val="auto"/>
            <w:sz w:val="28"/>
            <w:szCs w:val="28"/>
          </w:rPr>
          <w:t>https://langso.dx.gov.vn</w:t>
        </w:r>
      </w:hyperlink>
      <w:r w:rsidRPr="0087243E">
        <w:rPr>
          <w:sz w:val="28"/>
          <w:szCs w:val="28"/>
          <w:lang w:val="en-US"/>
        </w:rPr>
        <w:t>)</w:t>
      </w:r>
      <w:r w:rsidRPr="0087243E">
        <w:rPr>
          <w:sz w:val="28"/>
          <w:szCs w:val="28"/>
        </w:rPr>
        <w:t>.</w:t>
      </w:r>
    </w:p>
    <w:p w14:paraId="6B811D03"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rPr>
        <w:t>+ Kênh Zalo truyền thông “Chuyển đổi số quốc gia”; Kênh Zalo “Chính quyền số tỉnh</w:t>
      </w:r>
      <w:r w:rsidRPr="0087243E">
        <w:rPr>
          <w:sz w:val="28"/>
          <w:szCs w:val="28"/>
          <w:lang w:val="en-US"/>
        </w:rPr>
        <w:t xml:space="preserve"> Long An</w:t>
      </w:r>
      <w:r w:rsidRPr="0087243E">
        <w:rPr>
          <w:sz w:val="28"/>
          <w:szCs w:val="28"/>
        </w:rPr>
        <w:t>”</w:t>
      </w:r>
      <w:r w:rsidRPr="0087243E">
        <w:rPr>
          <w:sz w:val="28"/>
          <w:szCs w:val="28"/>
          <w:lang w:val="en-US"/>
        </w:rPr>
        <w:t xml:space="preserve"> và các Kênh Zalo Chính quyền số trên địa bàn huyện</w:t>
      </w:r>
      <w:r w:rsidRPr="0087243E">
        <w:rPr>
          <w:sz w:val="28"/>
          <w:szCs w:val="28"/>
        </w:rPr>
        <w:t>.</w:t>
      </w:r>
    </w:p>
    <w:p w14:paraId="5342F9E5"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pacing w:val="-6"/>
          <w:sz w:val="28"/>
          <w:szCs w:val="28"/>
        </w:rPr>
      </w:pPr>
      <w:r w:rsidRPr="0087243E">
        <w:rPr>
          <w:spacing w:val="-6"/>
          <w:sz w:val="28"/>
          <w:szCs w:val="28"/>
        </w:rPr>
        <w:t>+ Các kênh tiếp nhận và xử lý phản ánh kiến nghị của người dân, doanh nghiệp</w:t>
      </w:r>
      <w:r w:rsidRPr="0087243E">
        <w:rPr>
          <w:spacing w:val="-6"/>
          <w:sz w:val="28"/>
          <w:szCs w:val="28"/>
          <w:lang w:val="en-US"/>
        </w:rPr>
        <w:t xml:space="preserve"> như</w:t>
      </w:r>
      <w:r w:rsidRPr="0087243E">
        <w:rPr>
          <w:spacing w:val="-6"/>
          <w:sz w:val="28"/>
          <w:szCs w:val="28"/>
        </w:rPr>
        <w:t>: Cổng Thông tin 1022 (https://1022.longan.gov.vn), Tổng đài điện thoại 1022 (0272. 1022), Nền tảng công dân số “Long An Số”; Email</w:t>
      </w:r>
      <w:r w:rsidRPr="0087243E">
        <w:rPr>
          <w:spacing w:val="-6"/>
          <w:sz w:val="28"/>
          <w:szCs w:val="28"/>
          <w:lang w:val="en-US"/>
        </w:rPr>
        <w:t>:</w:t>
      </w:r>
      <w:r w:rsidRPr="0087243E">
        <w:rPr>
          <w:spacing w:val="-6"/>
          <w:sz w:val="28"/>
          <w:szCs w:val="28"/>
        </w:rPr>
        <w:t xml:space="preserve"> 1022@longan.gov.vn.</w:t>
      </w:r>
    </w:p>
    <w:p w14:paraId="4B799F22"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lang w:val="en-US"/>
        </w:rPr>
        <w:t xml:space="preserve">+ </w:t>
      </w:r>
      <w:r w:rsidRPr="0087243E">
        <w:rPr>
          <w:sz w:val="28"/>
          <w:szCs w:val="28"/>
        </w:rPr>
        <w:t>Nền tảng công dân số</w:t>
      </w:r>
      <w:r w:rsidRPr="0087243E">
        <w:rPr>
          <w:sz w:val="28"/>
          <w:szCs w:val="28"/>
          <w:lang w:val="en-US"/>
        </w:rPr>
        <w:t xml:space="preserve"> của tỉnh: Ứng dụng</w:t>
      </w:r>
      <w:r w:rsidRPr="0087243E">
        <w:rPr>
          <w:sz w:val="28"/>
          <w:szCs w:val="28"/>
        </w:rPr>
        <w:t xml:space="preserve"> “Long An Số”</w:t>
      </w:r>
      <w:r w:rsidRPr="0087243E">
        <w:rPr>
          <w:sz w:val="28"/>
          <w:szCs w:val="28"/>
          <w:lang w:val="en-US"/>
        </w:rPr>
        <w:t xml:space="preserve">, mini app Zalo </w:t>
      </w:r>
      <w:r w:rsidRPr="0087243E">
        <w:rPr>
          <w:sz w:val="28"/>
          <w:szCs w:val="28"/>
        </w:rPr>
        <w:t>“Long An Số”</w:t>
      </w:r>
      <w:r w:rsidRPr="0087243E">
        <w:rPr>
          <w:sz w:val="28"/>
          <w:szCs w:val="28"/>
          <w:lang w:val="en-US"/>
        </w:rPr>
        <w:t>.</w:t>
      </w:r>
    </w:p>
    <w:p w14:paraId="13DAA622"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lang w:val="en-US"/>
        </w:rPr>
        <w:t>+ Các nền tảng số</w:t>
      </w:r>
      <w:r w:rsidRPr="0087243E">
        <w:rPr>
          <w:sz w:val="28"/>
          <w:szCs w:val="28"/>
        </w:rPr>
        <w:t>, ứng dụng số phục vụ người dân</w:t>
      </w:r>
      <w:r w:rsidRPr="0087243E">
        <w:rPr>
          <w:sz w:val="28"/>
          <w:szCs w:val="28"/>
          <w:lang w:val="en-US"/>
        </w:rPr>
        <w:t>:</w:t>
      </w:r>
      <w:r w:rsidRPr="0087243E">
        <w:rPr>
          <w:sz w:val="28"/>
          <w:szCs w:val="28"/>
        </w:rPr>
        <w:t xml:space="preserve"> </w:t>
      </w:r>
      <w:r w:rsidRPr="0087243E">
        <w:rPr>
          <w:sz w:val="28"/>
          <w:szCs w:val="28"/>
          <w:lang w:val="en-US"/>
        </w:rPr>
        <w:t>Ứ</w:t>
      </w:r>
      <w:r w:rsidRPr="0087243E">
        <w:rPr>
          <w:sz w:val="28"/>
          <w:szCs w:val="28"/>
        </w:rPr>
        <w:t>ng dụng V</w:t>
      </w:r>
      <w:r w:rsidRPr="0087243E">
        <w:rPr>
          <w:sz w:val="28"/>
          <w:szCs w:val="28"/>
          <w:lang w:val="en-US"/>
        </w:rPr>
        <w:t>N</w:t>
      </w:r>
      <w:r w:rsidRPr="0087243E">
        <w:rPr>
          <w:sz w:val="28"/>
          <w:szCs w:val="28"/>
        </w:rPr>
        <w:t xml:space="preserve">eID (để đăng ký tài khoản định danh điện tử); </w:t>
      </w:r>
      <w:r w:rsidRPr="0087243E">
        <w:rPr>
          <w:sz w:val="28"/>
          <w:szCs w:val="28"/>
          <w:lang w:val="en-US"/>
        </w:rPr>
        <w:t>Nền tảng học trực tuyến mở đại trà -</w:t>
      </w:r>
      <w:r w:rsidRPr="0087243E">
        <w:rPr>
          <w:sz w:val="28"/>
          <w:szCs w:val="28"/>
        </w:rPr>
        <w:t xml:space="preserve"> </w:t>
      </w:r>
      <w:r w:rsidRPr="0087243E">
        <w:rPr>
          <w:sz w:val="28"/>
          <w:szCs w:val="28"/>
          <w:lang w:val="en-US"/>
        </w:rPr>
        <w:t xml:space="preserve">MOOCs </w:t>
      </w:r>
      <w:r w:rsidRPr="0087243E">
        <w:rPr>
          <w:i/>
          <w:sz w:val="28"/>
          <w:szCs w:val="28"/>
          <w:lang w:val="en-US"/>
        </w:rPr>
        <w:t>(</w:t>
      </w:r>
      <w:hyperlink r:id="rId20" w:history="1">
        <w:r w:rsidRPr="0087243E">
          <w:rPr>
            <w:rStyle w:val="Hyperlink"/>
            <w:i/>
            <w:color w:val="auto"/>
            <w:sz w:val="28"/>
            <w:szCs w:val="28"/>
            <w:lang w:val="en-US"/>
          </w:rPr>
          <w:t>https://chuyendoiso.mobiedu.vn</w:t>
        </w:r>
      </w:hyperlink>
      <w:r w:rsidRPr="0087243E">
        <w:rPr>
          <w:i/>
          <w:sz w:val="28"/>
          <w:szCs w:val="28"/>
          <w:lang w:val="en-US"/>
        </w:rPr>
        <w:t>)</w:t>
      </w:r>
      <w:r w:rsidRPr="0087243E">
        <w:rPr>
          <w:sz w:val="28"/>
          <w:szCs w:val="28"/>
          <w:lang w:val="en-US"/>
        </w:rPr>
        <w:t xml:space="preserve">, Nền tảng khám chữa bệnh từ xa, Sổ sức khỏe điện tử, các ứng dụng thanh toán số, chữ ký số công cộng, đảm bảo an toàn thông tin cơ bản, Cổng thông tin Công dân số </w:t>
      </w:r>
      <w:r w:rsidRPr="0087243E">
        <w:rPr>
          <w:i/>
          <w:sz w:val="28"/>
          <w:szCs w:val="28"/>
          <w:lang w:val="en-US"/>
        </w:rPr>
        <w:t>(</w:t>
      </w:r>
      <w:hyperlink r:id="rId21" w:history="1">
        <w:r w:rsidRPr="0087243E">
          <w:rPr>
            <w:rStyle w:val="Hyperlink"/>
            <w:i/>
            <w:color w:val="auto"/>
            <w:sz w:val="28"/>
            <w:szCs w:val="28"/>
            <w:lang w:val="en-US"/>
          </w:rPr>
          <w:t>https://congdanso.vn</w:t>
        </w:r>
      </w:hyperlink>
      <w:r w:rsidRPr="0087243E">
        <w:rPr>
          <w:i/>
          <w:sz w:val="28"/>
          <w:szCs w:val="28"/>
          <w:lang w:val="en-US"/>
        </w:rPr>
        <w:t>)</w:t>
      </w:r>
      <w:r w:rsidRPr="0087243E">
        <w:rPr>
          <w:sz w:val="28"/>
          <w:szCs w:val="28"/>
          <w:lang w:val="en-US"/>
        </w:rPr>
        <w:t xml:space="preserve"> cung cấp danh sách các nền tảng số phục vụ người dân.</w:t>
      </w:r>
    </w:p>
    <w:p w14:paraId="46242478"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i/>
          <w:sz w:val="28"/>
          <w:szCs w:val="28"/>
        </w:rPr>
      </w:pPr>
      <w:r w:rsidRPr="0087243E">
        <w:rPr>
          <w:sz w:val="28"/>
          <w:szCs w:val="28"/>
          <w:lang w:val="da-DK"/>
        </w:rPr>
        <w:t xml:space="preserve">+ Các kênh thông tin, công cụ hỗ trợ chuyển đổi số doanh nghiệp như: Website Chương trình hỗ trợ doanh nghiệp nhỏ và vừa chuyển đổi số của Bộ Thông tin và Truyền thông </w:t>
      </w:r>
      <w:r w:rsidRPr="0087243E">
        <w:rPr>
          <w:i/>
          <w:sz w:val="28"/>
          <w:szCs w:val="28"/>
          <w:lang w:val="da-DK"/>
        </w:rPr>
        <w:t>(</w:t>
      </w:r>
      <w:hyperlink r:id="rId22" w:history="1">
        <w:r w:rsidRPr="0087243E">
          <w:rPr>
            <w:rStyle w:val="Hyperlink"/>
            <w:i/>
            <w:color w:val="auto"/>
            <w:sz w:val="28"/>
            <w:szCs w:val="28"/>
            <w:lang w:val="da-DK"/>
          </w:rPr>
          <w:t>https://smedx.vn</w:t>
        </w:r>
      </w:hyperlink>
      <w:r w:rsidRPr="0087243E">
        <w:rPr>
          <w:rStyle w:val="Hyperlink"/>
          <w:color w:val="auto"/>
          <w:sz w:val="28"/>
          <w:szCs w:val="28"/>
          <w:u w:val="none"/>
          <w:lang w:val="da-DK"/>
        </w:rPr>
        <w:t xml:space="preserve">, </w:t>
      </w:r>
      <w:r w:rsidRPr="0087243E">
        <w:rPr>
          <w:i/>
          <w:sz w:val="28"/>
          <w:szCs w:val="28"/>
        </w:rPr>
        <w:t>đăng tải thông tin về các nền tảng số chuyển đổi số doanh nghiệp nhỏ và vừa xuất sắc</w:t>
      </w:r>
      <w:r w:rsidRPr="0087243E">
        <w:rPr>
          <w:i/>
          <w:sz w:val="28"/>
          <w:szCs w:val="28"/>
          <w:lang w:val="en-US"/>
        </w:rPr>
        <w:t xml:space="preserve"> đã được Bộ Thông tin và Truyền thông đánh giá, chứng nhận</w:t>
      </w:r>
      <w:r w:rsidRPr="0087243E">
        <w:rPr>
          <w:i/>
          <w:sz w:val="28"/>
          <w:szCs w:val="28"/>
          <w:lang w:val="da-DK"/>
        </w:rPr>
        <w:t>)</w:t>
      </w:r>
      <w:r w:rsidRPr="0087243E">
        <w:rPr>
          <w:sz w:val="28"/>
          <w:szCs w:val="28"/>
          <w:lang w:val="da-DK"/>
        </w:rPr>
        <w:t>;</w:t>
      </w:r>
      <w:r w:rsidRPr="0087243E">
        <w:rPr>
          <w:sz w:val="28"/>
          <w:szCs w:val="28"/>
          <w:lang w:val="en-US"/>
        </w:rPr>
        <w:t xml:space="preserve"> Website Chương trình hỗ trợ doanh nghiệp chuyển đổi số của Bộ Kế hoạch và Đầu tư (</w:t>
      </w:r>
      <w:hyperlink r:id="rId23" w:history="1">
        <w:r w:rsidRPr="0087243E">
          <w:rPr>
            <w:rStyle w:val="Hyperlink"/>
            <w:i/>
            <w:color w:val="auto"/>
            <w:sz w:val="28"/>
            <w:szCs w:val="28"/>
          </w:rPr>
          <w:t>https://digital.business.gov.vn</w:t>
        </w:r>
      </w:hyperlink>
      <w:r w:rsidRPr="0087243E">
        <w:rPr>
          <w:sz w:val="28"/>
          <w:szCs w:val="28"/>
          <w:lang w:val="en-US"/>
        </w:rPr>
        <w:t>); Website hướng dẫn Khung chuyển đổi số cho các doanh nghiệp vừa và nhỏ của Hiệp hội Phần mềm và Dịch vụ công nghệ thông tin Việt Nam - VINASA (</w:t>
      </w:r>
      <w:hyperlink r:id="rId24" w:history="1">
        <w:r w:rsidRPr="0087243E">
          <w:rPr>
            <w:rStyle w:val="Hyperlink"/>
            <w:i/>
            <w:color w:val="auto"/>
            <w:sz w:val="28"/>
            <w:szCs w:val="28"/>
            <w:lang w:val="en-US"/>
          </w:rPr>
          <w:t>https://dx4sme.vn</w:t>
        </w:r>
      </w:hyperlink>
      <w:r w:rsidRPr="0087243E">
        <w:rPr>
          <w:sz w:val="28"/>
          <w:szCs w:val="28"/>
          <w:lang w:val="en-US"/>
        </w:rPr>
        <w:t xml:space="preserve">); Cơ sở dữ liệu về công nghiệp ICT Việt Nam </w:t>
      </w:r>
      <w:r w:rsidRPr="0087243E">
        <w:rPr>
          <w:i/>
          <w:sz w:val="28"/>
          <w:szCs w:val="28"/>
          <w:lang w:val="en-US"/>
        </w:rPr>
        <w:t>(</w:t>
      </w:r>
      <w:hyperlink r:id="rId25" w:history="1">
        <w:r w:rsidRPr="0087243E">
          <w:rPr>
            <w:rStyle w:val="Hyperlink"/>
            <w:i/>
            <w:color w:val="auto"/>
            <w:sz w:val="28"/>
            <w:szCs w:val="28"/>
            <w:lang w:val="en-US"/>
          </w:rPr>
          <w:t>https://makeinvietnam.mic.gov.vn</w:t>
        </w:r>
      </w:hyperlink>
      <w:r w:rsidRPr="0087243E">
        <w:rPr>
          <w:i/>
          <w:sz w:val="28"/>
          <w:szCs w:val="28"/>
          <w:lang w:val="en-US"/>
        </w:rPr>
        <w:t>)</w:t>
      </w:r>
      <w:r w:rsidRPr="0087243E">
        <w:rPr>
          <w:sz w:val="28"/>
          <w:szCs w:val="28"/>
          <w:lang w:val="en-US"/>
        </w:rPr>
        <w:t xml:space="preserve">; công cụ miễn phí, hỗ trợ doanh nghiệp tự đánh giá mức độ chuyển đổi số doanh nghiệp </w:t>
      </w:r>
      <w:r w:rsidRPr="0087243E">
        <w:rPr>
          <w:i/>
          <w:sz w:val="28"/>
          <w:szCs w:val="28"/>
          <w:lang w:val="en-US"/>
        </w:rPr>
        <w:t>(</w:t>
      </w:r>
      <w:hyperlink r:id="rId26" w:history="1">
        <w:r w:rsidRPr="0087243E">
          <w:rPr>
            <w:rStyle w:val="Hyperlink"/>
            <w:i/>
            <w:color w:val="auto"/>
            <w:sz w:val="28"/>
            <w:szCs w:val="28"/>
            <w:lang w:val="en-US"/>
          </w:rPr>
          <w:t>https://dbi.gov.vn</w:t>
        </w:r>
      </w:hyperlink>
      <w:r w:rsidRPr="0087243E">
        <w:rPr>
          <w:i/>
          <w:sz w:val="28"/>
          <w:szCs w:val="28"/>
          <w:lang w:val="en-US"/>
        </w:rPr>
        <w:t>)</w:t>
      </w:r>
    </w:p>
    <w:p w14:paraId="7397D952"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rPr>
        <w:t xml:space="preserve">+ Các ứng dụng chuyên ngành khác phục vụ </w:t>
      </w:r>
      <w:r w:rsidRPr="0087243E">
        <w:rPr>
          <w:sz w:val="28"/>
          <w:szCs w:val="28"/>
          <w:lang w:val="en-US"/>
        </w:rPr>
        <w:t xml:space="preserve">cho </w:t>
      </w:r>
      <w:r w:rsidRPr="0087243E">
        <w:rPr>
          <w:sz w:val="28"/>
          <w:szCs w:val="28"/>
        </w:rPr>
        <w:t>người dân.</w:t>
      </w:r>
    </w:p>
    <w:p w14:paraId="771FD99B" w14:textId="1A851325" w:rsidR="00935F1C" w:rsidRPr="0087243E" w:rsidRDefault="0087243E">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Pr>
          <w:b/>
          <w:i/>
          <w:sz w:val="28"/>
          <w:szCs w:val="28"/>
          <w:lang w:val="da-DK"/>
        </w:rPr>
        <w:t>c</w:t>
      </w:r>
      <w:r w:rsidR="003002A0" w:rsidRPr="0087243E">
        <w:rPr>
          <w:b/>
          <w:i/>
          <w:sz w:val="28"/>
          <w:szCs w:val="28"/>
          <w:lang w:val="da-DK"/>
        </w:rPr>
        <w:t>) Thời gian thực hiện</w:t>
      </w:r>
      <w:r w:rsidR="003002A0" w:rsidRPr="0087243E">
        <w:rPr>
          <w:b/>
          <w:i/>
          <w:sz w:val="28"/>
          <w:szCs w:val="28"/>
        </w:rPr>
        <w:t xml:space="preserve">: </w:t>
      </w:r>
      <w:r w:rsidR="003002A0" w:rsidRPr="0087243E">
        <w:rPr>
          <w:sz w:val="28"/>
          <w:szCs w:val="28"/>
        </w:rPr>
        <w:t>Th</w:t>
      </w:r>
      <w:r w:rsidR="003002A0" w:rsidRPr="0087243E">
        <w:rPr>
          <w:sz w:val="28"/>
          <w:szCs w:val="28"/>
          <w:lang w:val="da-DK"/>
        </w:rPr>
        <w:t>áng 03/202</w:t>
      </w:r>
      <w:r w:rsidR="003002A0" w:rsidRPr="0087243E">
        <w:rPr>
          <w:sz w:val="28"/>
          <w:szCs w:val="28"/>
        </w:rPr>
        <w:t>4</w:t>
      </w:r>
      <w:r w:rsidR="003002A0" w:rsidRPr="0087243E">
        <w:rPr>
          <w:sz w:val="28"/>
          <w:szCs w:val="28"/>
          <w:lang w:val="da-DK"/>
        </w:rPr>
        <w:t xml:space="preserve"> đến tháng 12/202</w:t>
      </w:r>
      <w:r w:rsidR="003002A0" w:rsidRPr="0087243E">
        <w:rPr>
          <w:sz w:val="28"/>
          <w:szCs w:val="28"/>
        </w:rPr>
        <w:t>4.</w:t>
      </w:r>
    </w:p>
    <w:p w14:paraId="1BEC070C" w14:textId="67E5D33E" w:rsidR="00935F1C" w:rsidRPr="0087243E" w:rsidRDefault="0087243E">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Pr>
          <w:b/>
          <w:i/>
          <w:sz w:val="28"/>
          <w:szCs w:val="28"/>
          <w:lang w:val="da-DK"/>
        </w:rPr>
        <w:t>d</w:t>
      </w:r>
      <w:r w:rsidR="003002A0" w:rsidRPr="0087243E">
        <w:rPr>
          <w:b/>
          <w:i/>
          <w:sz w:val="28"/>
          <w:szCs w:val="28"/>
          <w:lang w:val="da-DK"/>
        </w:rPr>
        <w:t>) Hình thức thực hiện</w:t>
      </w:r>
    </w:p>
    <w:p w14:paraId="48D71506" w14:textId="76E5E8BB"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lang w:val="en-US"/>
        </w:rPr>
        <w:t xml:space="preserve">- Vận động cán bộ, </w:t>
      </w:r>
      <w:r w:rsidR="0087243E">
        <w:rPr>
          <w:sz w:val="28"/>
          <w:szCs w:val="28"/>
          <w:lang w:val="en-US"/>
        </w:rPr>
        <w:t>giáo viên</w:t>
      </w:r>
      <w:r w:rsidRPr="0087243E">
        <w:rPr>
          <w:sz w:val="28"/>
          <w:szCs w:val="28"/>
          <w:lang w:val="en-US"/>
        </w:rPr>
        <w:t xml:space="preserve"> tham gia các cuộc thi sản xuất chương trình phát thanh, truyền hình tuyên truyền về chuyển đổi số.</w:t>
      </w:r>
    </w:p>
    <w:p w14:paraId="7E4E73D2" w14:textId="031FEF78" w:rsidR="00935F1C" w:rsidRPr="0087243E" w:rsidRDefault="003002A0" w:rsidP="0087243E">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lang w:val="en-US"/>
        </w:rPr>
      </w:pPr>
      <w:r w:rsidRPr="0087243E">
        <w:rPr>
          <w:sz w:val="28"/>
          <w:szCs w:val="28"/>
          <w:lang w:val="en-US"/>
        </w:rPr>
        <w:t>- Tổ chức</w:t>
      </w:r>
      <w:r w:rsidRPr="0087243E">
        <w:rPr>
          <w:sz w:val="28"/>
          <w:szCs w:val="28"/>
        </w:rPr>
        <w:t xml:space="preserve"> tuyên truyền định kỳ hàng tuần về chuyển đổi số trên các phương tiện thông tin đại chúng gồm: </w:t>
      </w:r>
      <w:r w:rsidRPr="0087243E">
        <w:rPr>
          <w:sz w:val="28"/>
          <w:szCs w:val="28"/>
          <w:lang w:val="en-US"/>
        </w:rPr>
        <w:t>Đài Truyền thanh xã, Trạm Truyền thanh các ấp</w:t>
      </w:r>
      <w:r w:rsidR="0087243E">
        <w:rPr>
          <w:sz w:val="28"/>
          <w:szCs w:val="28"/>
          <w:lang w:val="en-US"/>
        </w:rPr>
        <w:t xml:space="preserve"> </w:t>
      </w:r>
      <w:r w:rsidRPr="0087243E">
        <w:rPr>
          <w:spacing w:val="-2"/>
          <w:sz w:val="28"/>
          <w:szCs w:val="28"/>
        </w:rPr>
        <w:t>(</w:t>
      </w:r>
      <w:r w:rsidRPr="0087243E">
        <w:rPr>
          <w:i/>
          <w:spacing w:val="-2"/>
          <w:sz w:val="28"/>
          <w:szCs w:val="28"/>
        </w:rPr>
        <w:t xml:space="preserve">đảm bảo mỗi tuần có ít nhất </w:t>
      </w:r>
      <w:r w:rsidRPr="0087243E">
        <w:rPr>
          <w:i/>
          <w:spacing w:val="-2"/>
          <w:sz w:val="28"/>
          <w:szCs w:val="28"/>
          <w:lang w:val="en-US"/>
        </w:rPr>
        <w:t>0</w:t>
      </w:r>
      <w:r w:rsidRPr="0087243E">
        <w:rPr>
          <w:i/>
          <w:spacing w:val="-2"/>
          <w:sz w:val="28"/>
          <w:szCs w:val="28"/>
        </w:rPr>
        <w:t>1 tin, bài</w:t>
      </w:r>
      <w:r w:rsidRPr="0087243E">
        <w:rPr>
          <w:spacing w:val="-2"/>
          <w:sz w:val="28"/>
          <w:szCs w:val="28"/>
        </w:rPr>
        <w:t>).</w:t>
      </w:r>
    </w:p>
    <w:p w14:paraId="22BE4E08"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lang w:val="da-DK"/>
        </w:rPr>
        <w:t xml:space="preserve">- </w:t>
      </w:r>
      <w:r w:rsidRPr="0087243E">
        <w:rPr>
          <w:sz w:val="28"/>
          <w:szCs w:val="28"/>
        </w:rPr>
        <w:t>Xây dựng, đăng tải các b</w:t>
      </w:r>
      <w:r w:rsidRPr="0087243E">
        <w:rPr>
          <w:sz w:val="28"/>
          <w:szCs w:val="28"/>
          <w:lang w:val="da-DK"/>
        </w:rPr>
        <w:t xml:space="preserve">ài viết, bản tin trên </w:t>
      </w:r>
      <w:r w:rsidRPr="0087243E">
        <w:rPr>
          <w:sz w:val="28"/>
          <w:szCs w:val="28"/>
        </w:rPr>
        <w:t xml:space="preserve">các kênh thông tin chính thống của cơ quan nhà nước gồm: </w:t>
      </w:r>
      <w:r w:rsidRPr="0087243E">
        <w:rPr>
          <w:sz w:val="28"/>
          <w:szCs w:val="28"/>
          <w:lang w:val="da-DK"/>
        </w:rPr>
        <w:t>Cổng/</w:t>
      </w:r>
      <w:r w:rsidRPr="0087243E">
        <w:rPr>
          <w:sz w:val="28"/>
          <w:szCs w:val="28"/>
        </w:rPr>
        <w:t>t</w:t>
      </w:r>
      <w:r w:rsidRPr="0087243E">
        <w:rPr>
          <w:sz w:val="28"/>
          <w:szCs w:val="28"/>
          <w:lang w:val="da-DK"/>
        </w:rPr>
        <w:t>rang thông tin điện tử</w:t>
      </w:r>
      <w:r w:rsidRPr="0087243E">
        <w:rPr>
          <w:sz w:val="28"/>
          <w:szCs w:val="28"/>
        </w:rPr>
        <w:t xml:space="preserve"> của các cơ quan nhà nước cấp huyện, cấp xã; Trang thông tin Chuyển đổi số của tỉnh; Kênh Zalo “Chính quyền số tỉnh</w:t>
      </w:r>
      <w:r w:rsidRPr="0087243E">
        <w:rPr>
          <w:sz w:val="28"/>
          <w:szCs w:val="28"/>
          <w:lang w:val="en-US"/>
        </w:rPr>
        <w:t xml:space="preserve"> Long An</w:t>
      </w:r>
      <w:r w:rsidRPr="0087243E">
        <w:rPr>
          <w:sz w:val="28"/>
          <w:szCs w:val="28"/>
        </w:rPr>
        <w:t>”; các tài khoản mạng xã hội của cơ quan nhà nước; ưu tiên đăng tải thông tin dưới dạng infographic (dạng hình ảnh, thiết kế đồ họa) để truyền tải thông tin nhanh, thu hút, dễ hiểu.</w:t>
      </w:r>
    </w:p>
    <w:p w14:paraId="78758B76" w14:textId="77777777" w:rsidR="00935F1C" w:rsidRPr="0087243E" w:rsidRDefault="003002A0">
      <w:pPr>
        <w:pBdr>
          <w:top w:val="none" w:sz="0" w:space="0" w:color="000000"/>
          <w:left w:val="none" w:sz="0" w:space="0" w:color="000000"/>
          <w:bottom w:val="none" w:sz="0" w:space="0" w:color="000000"/>
          <w:right w:val="none" w:sz="0" w:space="0" w:color="000000"/>
          <w:between w:val="none" w:sz="0" w:space="0" w:color="000000"/>
        </w:pBdr>
        <w:spacing w:after="120"/>
        <w:ind w:firstLine="709"/>
        <w:jc w:val="both"/>
        <w:rPr>
          <w:b/>
          <w:sz w:val="28"/>
          <w:szCs w:val="28"/>
        </w:rPr>
      </w:pPr>
      <w:r w:rsidRPr="0087243E">
        <w:rPr>
          <w:b/>
          <w:bCs/>
          <w:sz w:val="28"/>
          <w:szCs w:val="28"/>
          <w:lang w:val="en-US"/>
        </w:rPr>
        <w:lastRenderedPageBreak/>
        <w:t>III</w:t>
      </w:r>
      <w:r w:rsidRPr="0087243E">
        <w:rPr>
          <w:b/>
          <w:bCs/>
          <w:sz w:val="28"/>
          <w:szCs w:val="28"/>
        </w:rPr>
        <w:t>. TỔ CHỨC THỰC HIỆN</w:t>
      </w:r>
    </w:p>
    <w:p w14:paraId="50741A4A" w14:textId="00117948" w:rsidR="00935F1C" w:rsidRPr="0087243E" w:rsidRDefault="003002A0">
      <w:pPr>
        <w:pBdr>
          <w:top w:val="none" w:sz="0" w:space="0" w:color="auto"/>
          <w:left w:val="none" w:sz="0" w:space="0" w:color="auto"/>
          <w:bottom w:val="none" w:sz="0" w:space="0" w:color="auto"/>
          <w:right w:val="none" w:sz="0" w:space="0" w:color="auto"/>
          <w:between w:val="none" w:sz="0" w:space="0" w:color="auto"/>
        </w:pBdr>
        <w:tabs>
          <w:tab w:val="left" w:pos="900"/>
        </w:tabs>
        <w:spacing w:after="120"/>
        <w:ind w:firstLine="709"/>
        <w:jc w:val="both"/>
        <w:rPr>
          <w:sz w:val="28"/>
          <w:szCs w:val="28"/>
        </w:rPr>
      </w:pPr>
      <w:r w:rsidRPr="0087243E">
        <w:rPr>
          <w:sz w:val="28"/>
          <w:szCs w:val="28"/>
        </w:rPr>
        <w:t xml:space="preserve">- </w:t>
      </w:r>
      <w:r w:rsidR="0087243E">
        <w:rPr>
          <w:sz w:val="28"/>
          <w:szCs w:val="28"/>
          <w:lang w:val="en-US"/>
        </w:rPr>
        <w:t xml:space="preserve">Hiệu trưởng nhà t </w:t>
      </w:r>
      <w:r w:rsidRPr="0087243E">
        <w:rPr>
          <w:sz w:val="28"/>
          <w:szCs w:val="28"/>
          <w:lang w:val="en-US"/>
        </w:rPr>
        <w:t xml:space="preserve">trường </w:t>
      </w:r>
      <w:r w:rsidRPr="0087243E">
        <w:rPr>
          <w:sz w:val="28"/>
          <w:szCs w:val="28"/>
        </w:rPr>
        <w:t xml:space="preserve">xây dựng </w:t>
      </w:r>
      <w:r w:rsidRPr="0087243E">
        <w:rPr>
          <w:sz w:val="28"/>
          <w:szCs w:val="28"/>
          <w:lang w:val="en-US"/>
        </w:rPr>
        <w:t>k</w:t>
      </w:r>
      <w:r w:rsidRPr="0087243E">
        <w:rPr>
          <w:sz w:val="28"/>
          <w:szCs w:val="28"/>
        </w:rPr>
        <w:t xml:space="preserve">ế hoạch tuyên truyền </w:t>
      </w:r>
      <w:r w:rsidRPr="0087243E">
        <w:rPr>
          <w:bCs/>
          <w:sz w:val="28"/>
          <w:szCs w:val="28"/>
          <w:lang w:val="en-US"/>
        </w:rPr>
        <w:t xml:space="preserve">về </w:t>
      </w:r>
      <w:r w:rsidRPr="0087243E">
        <w:rPr>
          <w:bCs/>
          <w:sz w:val="28"/>
          <w:szCs w:val="28"/>
        </w:rPr>
        <w:t xml:space="preserve">chuyển đổi số </w:t>
      </w:r>
      <w:r w:rsidRPr="0087243E">
        <w:rPr>
          <w:bCs/>
          <w:sz w:val="28"/>
          <w:szCs w:val="28"/>
          <w:lang w:val="en-US"/>
        </w:rPr>
        <w:t>năm 202</w:t>
      </w:r>
      <w:r w:rsidRPr="0087243E">
        <w:rPr>
          <w:bCs/>
          <w:sz w:val="28"/>
          <w:szCs w:val="28"/>
        </w:rPr>
        <w:t>4</w:t>
      </w:r>
      <w:r w:rsidRPr="0087243E">
        <w:rPr>
          <w:sz w:val="28"/>
          <w:szCs w:val="28"/>
        </w:rPr>
        <w:t xml:space="preserve"> </w:t>
      </w:r>
      <w:r w:rsidR="0087243E">
        <w:rPr>
          <w:sz w:val="28"/>
          <w:szCs w:val="28"/>
          <w:lang w:val="en-US"/>
        </w:rPr>
        <w:t>cho CB,GV,NV trong đơn vị</w:t>
      </w:r>
      <w:r w:rsidRPr="0087243E">
        <w:rPr>
          <w:sz w:val="28"/>
          <w:szCs w:val="28"/>
        </w:rPr>
        <w:t>.</w:t>
      </w:r>
    </w:p>
    <w:p w14:paraId="11215C6E" w14:textId="5AF14921"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after="120"/>
        <w:ind w:firstLine="709"/>
        <w:jc w:val="both"/>
        <w:rPr>
          <w:spacing w:val="-2"/>
          <w:sz w:val="28"/>
          <w:szCs w:val="28"/>
        </w:rPr>
      </w:pPr>
      <w:r w:rsidRPr="0087243E">
        <w:rPr>
          <w:spacing w:val="-2"/>
          <w:sz w:val="28"/>
          <w:szCs w:val="28"/>
          <w:lang w:val="en-US"/>
        </w:rPr>
        <w:t xml:space="preserve">- Hiệu trưởng chủ trì, </w:t>
      </w:r>
      <w:r w:rsidRPr="0087243E">
        <w:rPr>
          <w:spacing w:val="-2"/>
          <w:sz w:val="28"/>
          <w:szCs w:val="28"/>
        </w:rPr>
        <w:t xml:space="preserve">phối hợp với UBND </w:t>
      </w:r>
      <w:r w:rsidRPr="0087243E">
        <w:rPr>
          <w:spacing w:val="-2"/>
          <w:sz w:val="28"/>
          <w:szCs w:val="28"/>
          <w:lang w:val="en-US"/>
        </w:rPr>
        <w:t>xã</w:t>
      </w:r>
      <w:r w:rsidR="0087243E">
        <w:rPr>
          <w:spacing w:val="-2"/>
          <w:sz w:val="28"/>
          <w:szCs w:val="28"/>
          <w:lang w:val="en-US"/>
        </w:rPr>
        <w:t xml:space="preserve"> </w:t>
      </w:r>
      <w:r w:rsidRPr="0087243E">
        <w:rPr>
          <w:spacing w:val="-2"/>
          <w:sz w:val="28"/>
          <w:szCs w:val="28"/>
        </w:rPr>
        <w:t>và các đơn vị liên quan triển khai đảm bảo 100%</w:t>
      </w:r>
      <w:r w:rsidRPr="0087243E">
        <w:rPr>
          <w:spacing w:val="-2"/>
          <w:sz w:val="28"/>
          <w:szCs w:val="28"/>
          <w:lang w:val="en-US"/>
        </w:rPr>
        <w:t xml:space="preserve"> học sinh ở </w:t>
      </w:r>
      <w:r w:rsidRPr="0087243E">
        <w:rPr>
          <w:spacing w:val="-2"/>
          <w:sz w:val="28"/>
          <w:szCs w:val="28"/>
        </w:rPr>
        <w:t xml:space="preserve">trường </w:t>
      </w:r>
      <w:r w:rsidRPr="0087243E">
        <w:rPr>
          <w:spacing w:val="-2"/>
          <w:sz w:val="28"/>
          <w:szCs w:val="28"/>
          <w:lang w:val="en-US"/>
        </w:rPr>
        <w:t xml:space="preserve">trên địa bàn </w:t>
      </w:r>
      <w:r w:rsidR="00793099">
        <w:rPr>
          <w:spacing w:val="-2"/>
          <w:sz w:val="28"/>
          <w:szCs w:val="28"/>
          <w:lang w:val="en-US"/>
        </w:rPr>
        <w:t>xã</w:t>
      </w:r>
      <w:r w:rsidRPr="0087243E">
        <w:rPr>
          <w:spacing w:val="-2"/>
          <w:sz w:val="28"/>
          <w:szCs w:val="28"/>
          <w:lang w:val="en-US"/>
        </w:rPr>
        <w:t xml:space="preserve"> được </w:t>
      </w:r>
      <w:r w:rsidRPr="0087243E">
        <w:rPr>
          <w:spacing w:val="-2"/>
          <w:sz w:val="28"/>
          <w:szCs w:val="28"/>
        </w:rPr>
        <w:t>tuyên truyền, giáo dục kiến thức, kỹ năng cần thiết để tham gia môi trường mạng an toàn.</w:t>
      </w:r>
    </w:p>
    <w:p w14:paraId="47E3AFBE" w14:textId="2B930081"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sidRPr="0087243E">
        <w:rPr>
          <w:sz w:val="28"/>
          <w:szCs w:val="28"/>
        </w:rPr>
        <w:t xml:space="preserve">- </w:t>
      </w:r>
      <w:r w:rsidRPr="0087243E">
        <w:rPr>
          <w:sz w:val="28"/>
          <w:szCs w:val="28"/>
          <w:lang w:val="en-US"/>
        </w:rPr>
        <w:t>B</w:t>
      </w:r>
      <w:r w:rsidRPr="0087243E">
        <w:rPr>
          <w:sz w:val="28"/>
          <w:szCs w:val="28"/>
        </w:rPr>
        <w:t xml:space="preserve">áo cáo kết quả thực hiện </w:t>
      </w:r>
      <w:r w:rsidRPr="0087243E">
        <w:rPr>
          <w:sz w:val="28"/>
          <w:szCs w:val="28"/>
          <w:lang w:val="en-US"/>
        </w:rPr>
        <w:t xml:space="preserve">chuyển đổi số theo định kỳ hàng quý về </w:t>
      </w:r>
      <w:r w:rsidR="00793099">
        <w:rPr>
          <w:sz w:val="28"/>
          <w:szCs w:val="28"/>
          <w:lang w:val="en-US"/>
        </w:rPr>
        <w:t>Phòng GD&amp;ĐT</w:t>
      </w:r>
      <w:r w:rsidRPr="00793099">
        <w:rPr>
          <w:i/>
          <w:iCs/>
          <w:sz w:val="28"/>
          <w:szCs w:val="28"/>
          <w:lang w:val="en-US"/>
        </w:rPr>
        <w:t xml:space="preserve"> (</w:t>
      </w:r>
      <w:r w:rsidR="00793099" w:rsidRPr="00793099">
        <w:rPr>
          <w:i/>
          <w:iCs/>
          <w:sz w:val="28"/>
          <w:szCs w:val="28"/>
          <w:lang w:val="en-US"/>
        </w:rPr>
        <w:t>Khi có yêu cầu)</w:t>
      </w:r>
      <w:r w:rsidRPr="00793099">
        <w:rPr>
          <w:i/>
          <w:iCs/>
          <w:sz w:val="28"/>
          <w:szCs w:val="28"/>
        </w:rPr>
        <w:t>.</w:t>
      </w:r>
      <w:r w:rsidRPr="0087243E">
        <w:rPr>
          <w:sz w:val="28"/>
          <w:szCs w:val="28"/>
        </w:rPr>
        <w:t xml:space="preserve"> </w:t>
      </w:r>
    </w:p>
    <w:p w14:paraId="04D9E651" w14:textId="35A2148D" w:rsidR="00935F1C" w:rsidRPr="0087243E" w:rsidRDefault="00793099">
      <w:pPr>
        <w:widowControl/>
        <w:pBdr>
          <w:top w:val="none" w:sz="0" w:space="0" w:color="auto"/>
          <w:left w:val="none" w:sz="0" w:space="0" w:color="auto"/>
          <w:bottom w:val="none" w:sz="0" w:space="0" w:color="auto"/>
          <w:right w:val="none" w:sz="0" w:space="0" w:color="auto"/>
          <w:between w:val="none" w:sz="0" w:space="0" w:color="auto"/>
        </w:pBdr>
        <w:spacing w:after="120"/>
        <w:ind w:firstLine="709"/>
        <w:jc w:val="both"/>
        <w:rPr>
          <w:sz w:val="28"/>
          <w:szCs w:val="28"/>
        </w:rPr>
      </w:pPr>
      <w:r>
        <w:rPr>
          <w:sz w:val="28"/>
          <w:szCs w:val="28"/>
          <w:lang w:val="en-US"/>
        </w:rPr>
        <w:t xml:space="preserve">Trên đâylà </w:t>
      </w:r>
      <w:r w:rsidRPr="0087243E">
        <w:rPr>
          <w:sz w:val="28"/>
          <w:szCs w:val="28"/>
          <w:lang w:val="en-US"/>
        </w:rPr>
        <w:t>Kế hoạch tổ chức tuyên truyền về chuyển đổi số năm 202</w:t>
      </w:r>
      <w:r w:rsidRPr="0087243E">
        <w:rPr>
          <w:sz w:val="28"/>
          <w:szCs w:val="28"/>
        </w:rPr>
        <w:t>4</w:t>
      </w:r>
      <w:r>
        <w:rPr>
          <w:sz w:val="28"/>
          <w:szCs w:val="28"/>
          <w:lang w:val="en-US"/>
        </w:rPr>
        <w:t xml:space="preserve"> của đơn vị Trường TH Bình An</w:t>
      </w:r>
      <w:r w:rsidR="003002A0" w:rsidRPr="0087243E">
        <w:rPr>
          <w:sz w:val="28"/>
          <w:szCs w:val="28"/>
        </w:rPr>
        <w:t>./.</w:t>
      </w:r>
    </w:p>
    <w:p w14:paraId="7660A362" w14:textId="77777777" w:rsidR="00935F1C" w:rsidRDefault="00935F1C">
      <w:pPr>
        <w:pBdr>
          <w:top w:val="none" w:sz="0" w:space="0" w:color="auto"/>
          <w:left w:val="none" w:sz="0" w:space="0" w:color="auto"/>
          <w:bottom w:val="none" w:sz="0" w:space="0" w:color="auto"/>
          <w:right w:val="none" w:sz="0" w:space="0" w:color="auto"/>
          <w:between w:val="none" w:sz="0" w:space="0" w:color="auto"/>
        </w:pBdr>
        <w:tabs>
          <w:tab w:val="left" w:pos="709"/>
        </w:tabs>
        <w:jc w:val="both"/>
        <w:rPr>
          <w:b/>
          <w:i/>
          <w:iCs/>
          <w:sz w:val="28"/>
          <w:szCs w:val="28"/>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4"/>
        <w:gridCol w:w="4532"/>
      </w:tblGrid>
      <w:tr w:rsidR="00793099" w:rsidRPr="00A5106E" w14:paraId="6D857D29" w14:textId="77777777" w:rsidTr="000477C4">
        <w:trPr>
          <w:jc w:val="center"/>
        </w:trPr>
        <w:tc>
          <w:tcPr>
            <w:tcW w:w="3684" w:type="dxa"/>
          </w:tcPr>
          <w:p w14:paraId="7468D3EB" w14:textId="77777777" w:rsidR="00793099" w:rsidRDefault="00793099" w:rsidP="000477C4">
            <w:pPr>
              <w:rPr>
                <w:b/>
                <w:i/>
                <w:lang w:val="nl-NL"/>
              </w:rPr>
            </w:pPr>
            <w:r w:rsidRPr="00D24419">
              <w:rPr>
                <w:b/>
                <w:i/>
                <w:lang w:val="nl-NL"/>
              </w:rPr>
              <w:t>Nơi nhận:</w:t>
            </w:r>
          </w:p>
          <w:p w14:paraId="7496DF2C" w14:textId="77777777" w:rsidR="00793099" w:rsidRPr="006A7B8C" w:rsidRDefault="00793099" w:rsidP="000477C4">
            <w:pPr>
              <w:rPr>
                <w:bCs/>
                <w:iCs/>
                <w:lang w:val="nl-NL"/>
              </w:rPr>
            </w:pPr>
            <w:r w:rsidRPr="006A7B8C">
              <w:rPr>
                <w:bCs/>
                <w:iCs/>
                <w:lang w:val="nl-NL"/>
              </w:rPr>
              <w:t>- Phòng GD&amp;ĐT;</w:t>
            </w:r>
          </w:p>
          <w:p w14:paraId="5AFC7E1D" w14:textId="77777777" w:rsidR="00793099" w:rsidRPr="00D24419" w:rsidRDefault="00793099" w:rsidP="000477C4">
            <w:pPr>
              <w:rPr>
                <w:lang w:val="nl-NL"/>
              </w:rPr>
            </w:pPr>
            <w:r w:rsidRPr="00D24419">
              <w:rPr>
                <w:lang w:val="nl-NL"/>
              </w:rPr>
              <w:t xml:space="preserve">- </w:t>
            </w:r>
            <w:r>
              <w:rPr>
                <w:lang w:val="nl-NL"/>
              </w:rPr>
              <w:t>Các bộ phận trong nhà trường</w:t>
            </w:r>
            <w:r w:rsidRPr="00D24419">
              <w:rPr>
                <w:lang w:val="nl-NL"/>
              </w:rPr>
              <w:t>;</w:t>
            </w:r>
          </w:p>
          <w:p w14:paraId="237F045D" w14:textId="77777777" w:rsidR="00793099" w:rsidRPr="004E5DC4" w:rsidRDefault="00793099" w:rsidP="000477C4">
            <w:pPr>
              <w:rPr>
                <w:lang w:val="nl-NL"/>
              </w:rPr>
            </w:pPr>
            <w:r w:rsidRPr="004E5DC4">
              <w:rPr>
                <w:lang w:val="nl-NL"/>
              </w:rPr>
              <w:t>- Lưu:VT</w:t>
            </w:r>
          </w:p>
          <w:p w14:paraId="5AD737DA" w14:textId="77777777" w:rsidR="00793099" w:rsidRPr="004E5DC4" w:rsidRDefault="00793099" w:rsidP="000477C4">
            <w:pPr>
              <w:rPr>
                <w:b/>
                <w:lang w:val="nl-NL"/>
              </w:rPr>
            </w:pPr>
          </w:p>
        </w:tc>
        <w:tc>
          <w:tcPr>
            <w:tcW w:w="4532" w:type="dxa"/>
          </w:tcPr>
          <w:p w14:paraId="0D869EC2" w14:textId="77777777" w:rsidR="00793099" w:rsidRPr="004E5DC4" w:rsidRDefault="00793099" w:rsidP="000477C4">
            <w:pPr>
              <w:jc w:val="center"/>
              <w:rPr>
                <w:b/>
                <w:lang w:val="nl-NL"/>
              </w:rPr>
            </w:pPr>
            <w:r w:rsidRPr="004E5DC4">
              <w:rPr>
                <w:b/>
                <w:lang w:val="nl-NL"/>
              </w:rPr>
              <w:t xml:space="preserve">  </w:t>
            </w:r>
            <w:r>
              <w:rPr>
                <w:b/>
                <w:lang w:val="nl-NL"/>
              </w:rPr>
              <w:t xml:space="preserve">                     </w:t>
            </w:r>
            <w:r w:rsidRPr="004E5DC4">
              <w:rPr>
                <w:b/>
                <w:lang w:val="nl-NL"/>
              </w:rPr>
              <w:t xml:space="preserve"> HIỆU TRƯỞNG</w:t>
            </w:r>
          </w:p>
          <w:p w14:paraId="008535EC" w14:textId="77777777" w:rsidR="00793099" w:rsidRPr="004E5DC4" w:rsidRDefault="00793099" w:rsidP="000477C4">
            <w:pPr>
              <w:rPr>
                <w:lang w:val="nl-NL"/>
              </w:rPr>
            </w:pPr>
          </w:p>
          <w:p w14:paraId="1172501E" w14:textId="77777777" w:rsidR="00793099" w:rsidRDefault="00793099" w:rsidP="000477C4">
            <w:pPr>
              <w:rPr>
                <w:lang w:val="nl-NL"/>
              </w:rPr>
            </w:pPr>
          </w:p>
          <w:p w14:paraId="697836E9" w14:textId="77777777" w:rsidR="00793099" w:rsidRPr="004E5DC4" w:rsidRDefault="00793099" w:rsidP="000477C4">
            <w:pPr>
              <w:rPr>
                <w:lang w:val="nl-NL"/>
              </w:rPr>
            </w:pPr>
          </w:p>
          <w:p w14:paraId="43DF6DD6" w14:textId="56A9DD6B" w:rsidR="00793099" w:rsidRPr="00CE431F" w:rsidRDefault="00793099" w:rsidP="000477C4">
            <w:pPr>
              <w:tabs>
                <w:tab w:val="left" w:pos="1170"/>
              </w:tabs>
              <w:rPr>
                <w:b/>
                <w:lang w:val="nl-NL"/>
              </w:rPr>
            </w:pPr>
            <w:r w:rsidRPr="004E5DC4">
              <w:rPr>
                <w:lang w:val="nl-NL"/>
              </w:rPr>
              <w:tab/>
            </w:r>
            <w:r w:rsidRPr="00793099">
              <w:rPr>
                <w:sz w:val="28"/>
                <w:szCs w:val="28"/>
                <w:lang w:val="nl-NL"/>
              </w:rPr>
              <w:t xml:space="preserve">          </w:t>
            </w:r>
            <w:r w:rsidRPr="00793099">
              <w:rPr>
                <w:b/>
                <w:sz w:val="28"/>
                <w:szCs w:val="28"/>
                <w:lang w:val="nl-NL"/>
              </w:rPr>
              <w:t>Đặng Thành Trung</w:t>
            </w:r>
          </w:p>
        </w:tc>
      </w:tr>
    </w:tbl>
    <w:p w14:paraId="4F47468E" w14:textId="77777777" w:rsidR="00793099" w:rsidRPr="00793099" w:rsidRDefault="00793099">
      <w:pPr>
        <w:pBdr>
          <w:top w:val="none" w:sz="0" w:space="0" w:color="auto"/>
          <w:left w:val="none" w:sz="0" w:space="0" w:color="auto"/>
          <w:bottom w:val="none" w:sz="0" w:space="0" w:color="auto"/>
          <w:right w:val="none" w:sz="0" w:space="0" w:color="auto"/>
          <w:between w:val="none" w:sz="0" w:space="0" w:color="auto"/>
        </w:pBdr>
        <w:tabs>
          <w:tab w:val="left" w:pos="709"/>
        </w:tabs>
        <w:jc w:val="both"/>
        <w:rPr>
          <w:b/>
          <w:i/>
          <w:iCs/>
          <w:sz w:val="28"/>
          <w:szCs w:val="28"/>
          <w:lang w:val="en-US"/>
        </w:rPr>
        <w:sectPr w:rsidR="00793099" w:rsidRPr="00793099" w:rsidSect="0089490E">
          <w:headerReference w:type="even" r:id="rId27"/>
          <w:headerReference w:type="default" r:id="rId28"/>
          <w:footerReference w:type="even" r:id="rId29"/>
          <w:footerReference w:type="default" r:id="rId30"/>
          <w:headerReference w:type="first" r:id="rId31"/>
          <w:footerReference w:type="first" r:id="rId32"/>
          <w:footnotePr>
            <w:pos w:val="beneathText"/>
          </w:footnotePr>
          <w:type w:val="continuous"/>
          <w:pgSz w:w="11906" w:h="16838"/>
          <w:pgMar w:top="1134" w:right="850" w:bottom="1134" w:left="1701" w:header="567" w:footer="567" w:gutter="0"/>
          <w:cols w:space="720"/>
          <w:titlePg/>
          <w:docGrid w:linePitch="360"/>
        </w:sectPr>
      </w:pPr>
    </w:p>
    <w:p w14:paraId="7C6A9A83"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jc w:val="center"/>
        <w:rPr>
          <w:b/>
          <w:sz w:val="28"/>
        </w:rPr>
      </w:pPr>
      <w:r w:rsidRPr="0087243E">
        <w:rPr>
          <w:b/>
          <w:sz w:val="28"/>
          <w:lang w:val="da-DK"/>
        </w:rPr>
        <w:lastRenderedPageBreak/>
        <w:t>Phụ lục</w:t>
      </w:r>
      <w:r w:rsidRPr="0087243E">
        <w:rPr>
          <w:b/>
          <w:sz w:val="28"/>
        </w:rPr>
        <w:t xml:space="preserve"> I</w:t>
      </w:r>
    </w:p>
    <w:p w14:paraId="20B68722"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tabs>
          <w:tab w:val="center" w:pos="1701"/>
          <w:tab w:val="center" w:pos="6521"/>
        </w:tabs>
        <w:jc w:val="center"/>
        <w:rPr>
          <w:b/>
          <w:sz w:val="28"/>
        </w:rPr>
      </w:pPr>
      <w:r w:rsidRPr="0087243E">
        <w:rPr>
          <w:b/>
          <w:sz w:val="28"/>
        </w:rPr>
        <w:t>MỘT SỐ VĂN BẢN CẦN TẬP TRUNG TUYÊN TRUYỀN</w:t>
      </w:r>
    </w:p>
    <w:p w14:paraId="156ADA6D"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tabs>
          <w:tab w:val="center" w:pos="1701"/>
          <w:tab w:val="center" w:pos="6521"/>
        </w:tabs>
        <w:jc w:val="center"/>
        <w:rPr>
          <w:bCs/>
          <w:i/>
          <w:sz w:val="28"/>
          <w:szCs w:val="28"/>
        </w:rPr>
      </w:pPr>
      <w:r w:rsidRPr="0087243E">
        <w:rPr>
          <w:bCs/>
          <w:i/>
          <w:sz w:val="28"/>
          <w:szCs w:val="28"/>
          <w:lang w:val="da-DK"/>
        </w:rPr>
        <w:t xml:space="preserve">(Kèm theo Kế hoạch số </w:t>
      </w:r>
      <w:r w:rsidRPr="0087243E">
        <w:rPr>
          <w:bCs/>
          <w:i/>
          <w:sz w:val="28"/>
          <w:szCs w:val="28"/>
          <w:lang w:val="en-US"/>
        </w:rPr>
        <w:t xml:space="preserve">       </w:t>
      </w:r>
      <w:r w:rsidRPr="0087243E">
        <w:rPr>
          <w:bCs/>
          <w:i/>
          <w:sz w:val="28"/>
          <w:szCs w:val="28"/>
          <w:lang w:val="da-DK"/>
        </w:rPr>
        <w:t>/KH-PGDĐT  ngày 15</w:t>
      </w:r>
      <w:r w:rsidRPr="0087243E">
        <w:rPr>
          <w:bCs/>
          <w:i/>
          <w:sz w:val="28"/>
          <w:szCs w:val="28"/>
          <w:lang w:val="en-US"/>
        </w:rPr>
        <w:t xml:space="preserve">/3/2024 </w:t>
      </w:r>
      <w:r w:rsidRPr="0087243E">
        <w:rPr>
          <w:bCs/>
          <w:i/>
          <w:sz w:val="28"/>
          <w:szCs w:val="28"/>
          <w:lang w:val="da-DK"/>
        </w:rPr>
        <w:t>của Phòng GD&amp;ĐT huyện)</w:t>
      </w:r>
    </w:p>
    <w:p w14:paraId="3F4A4E7B" w14:textId="77777777" w:rsidR="00935F1C" w:rsidRPr="0087243E" w:rsidRDefault="003002A0">
      <w:r w:rsidRPr="0087243E">
        <w:rPr>
          <w:noProof/>
          <w:lang w:val="en-US" w:eastAsia="en-US"/>
        </w:rPr>
        <mc:AlternateContent>
          <mc:Choice Requires="wps">
            <w:drawing>
              <wp:anchor distT="0" distB="0" distL="114300" distR="114300" simplePos="0" relativeHeight="251657728" behindDoc="0" locked="0" layoutInCell="1" allowOverlap="1" wp14:anchorId="313D0ED1" wp14:editId="0E6E3E8C">
                <wp:simplePos x="0" y="0"/>
                <wp:positionH relativeFrom="column">
                  <wp:posOffset>3900196</wp:posOffset>
                </wp:positionH>
                <wp:positionV relativeFrom="paragraph">
                  <wp:posOffset>78633</wp:posOffset>
                </wp:positionV>
                <wp:extent cx="1260000" cy="0"/>
                <wp:effectExtent l="6350" t="6350" r="6350" b="6350"/>
                <wp:wrapNone/>
                <wp:docPr id="5" name="Freeform 4"/>
                <wp:cNvGraphicFramePr/>
                <a:graphic xmlns:a="http://schemas.openxmlformats.org/drawingml/2006/main">
                  <a:graphicData uri="http://schemas.microsoft.com/office/word/2010/wordprocessingShape">
                    <wps:wsp>
                      <wps:cNvSpPr/>
                      <wps:spPr bwMode="auto">
                        <a:xfrm>
                          <a:off x="0" y="0"/>
                          <a:ext cx="1260000" cy="0"/>
                        </a:xfrm>
                        <a:custGeom>
                          <a:avLst>
                            <a:gd name="adj0" fmla="val 0"/>
                            <a:gd name="adj1" fmla="val 0"/>
                            <a:gd name="adj2" fmla="val 0"/>
                          </a:avLst>
                          <a:gdLst>
                            <a:gd name="gd0" fmla="val 65536"/>
                            <a:gd name="gd1" fmla="val 0"/>
                            <a:gd name="gd2" fmla="val 0"/>
                            <a:gd name="gd3" fmla="val 100000"/>
                            <a:gd name="gd4" fmla="val 2028470"/>
                            <a:gd name="gd5" fmla="*/ w 0 100000"/>
                            <a:gd name="gd6" fmla="*/ h 0 100000"/>
                            <a:gd name="gd7" fmla="*/ w 100000 100000"/>
                            <a:gd name="gd8" fmla="*/ h 100000 100000"/>
                          </a:gdLst>
                          <a:ahLst/>
                          <a:cxnLst/>
                          <a:rect l="gd5" t="gd6" r="gd7" b="gd8"/>
                          <a:pathLst>
                            <a:path w="100000" h="100000" extrusionOk="0">
                              <a:moveTo>
                                <a:pt x="gd1" y="gd2"/>
                              </a:moveTo>
                              <a:lnTo>
                                <a:pt x="gd3" y="gd4"/>
                              </a:lnTo>
                            </a:path>
                            <a:path w="100000" h="100000" extrusionOk="0"/>
                          </a:pathLst>
                        </a:custGeom>
                        <a:noFill/>
                        <a:ln w="12700">
                          <a:solidFill>
                            <a:srgbClr val="000000"/>
                          </a:solidFill>
                          <a:round/>
                        </a:ln>
                      </wps:spPr>
                      <wps:bodyPr rot="0">
                        <a:prstTxWarp prst="textNoShape">
                          <a:avLst/>
                        </a:prstTxWarp>
                        <a:noAutofit/>
                      </wps:bodyPr>
                    </wps:wsp>
                  </a:graphicData>
                </a:graphic>
              </wp:anchor>
            </w:drawing>
          </mc:Choice>
          <mc:Fallback>
            <w:pict>
              <v:shape w14:anchorId="601E246E" id="Freeform 4" o:spid="_x0000_s1026" style="position:absolute;margin-left:307.1pt;margin-top:6.2pt;width:99.2pt;height:0;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" path="m,l100000,2028470e" filled="f" strokeweight="1pt">
                <v:path arrowok="t" o:extrusionok="f" textboxrect="0,0,100000,0"/>
              </v:shape>
            </w:pict>
          </mc:Fallback>
        </mc:AlternateContent>
      </w:r>
    </w:p>
    <w:p w14:paraId="20B19815" w14:textId="77777777" w:rsidR="00935F1C" w:rsidRPr="0087243E" w:rsidRDefault="00935F1C">
      <w:pPr>
        <w:pBdr>
          <w:top w:val="none" w:sz="0" w:space="0" w:color="auto"/>
          <w:left w:val="none" w:sz="0" w:space="0" w:color="auto"/>
          <w:bottom w:val="none" w:sz="0" w:space="0" w:color="auto"/>
          <w:right w:val="none" w:sz="0" w:space="0" w:color="auto"/>
          <w:between w:val="none" w:sz="0" w:space="0" w:color="auto"/>
        </w:pBdr>
        <w:tabs>
          <w:tab w:val="center" w:pos="1701"/>
        </w:tabs>
        <w:jc w:val="center"/>
        <w:rPr>
          <w:bCs/>
          <w:i/>
          <w:sz w:val="28"/>
          <w:szCs w:val="28"/>
        </w:rPr>
      </w:pPr>
    </w:p>
    <w:tbl>
      <w:tblPr>
        <w:tblStyle w:val="TableGrid"/>
        <w:tblW w:w="0" w:type="auto"/>
        <w:tblLook w:val="04A0" w:firstRow="1" w:lastRow="0" w:firstColumn="1" w:lastColumn="0" w:noHBand="0" w:noVBand="1"/>
      </w:tblPr>
      <w:tblGrid>
        <w:gridCol w:w="1031"/>
        <w:gridCol w:w="13245"/>
      </w:tblGrid>
      <w:tr w:rsidR="0087243E" w:rsidRPr="0087243E" w14:paraId="124D12C8" w14:textId="77777777">
        <w:trPr>
          <w:tblHeader/>
        </w:trPr>
        <w:tc>
          <w:tcPr>
            <w:tcW w:w="1045" w:type="dxa"/>
          </w:tcPr>
          <w:p w14:paraId="58241779"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center"/>
              <w:rPr>
                <w:b/>
                <w:sz w:val="28"/>
                <w:szCs w:val="28"/>
              </w:rPr>
            </w:pPr>
            <w:r w:rsidRPr="0087243E">
              <w:rPr>
                <w:b/>
                <w:sz w:val="28"/>
                <w:szCs w:val="28"/>
                <w:lang w:val="en-US"/>
              </w:rPr>
              <w:t>S</w:t>
            </w:r>
            <w:r w:rsidRPr="0087243E">
              <w:rPr>
                <w:b/>
                <w:sz w:val="28"/>
                <w:szCs w:val="28"/>
              </w:rPr>
              <w:t>TT</w:t>
            </w:r>
          </w:p>
        </w:tc>
        <w:tc>
          <w:tcPr>
            <w:tcW w:w="13740" w:type="dxa"/>
          </w:tcPr>
          <w:p w14:paraId="7BA55F7C"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center"/>
              <w:rPr>
                <w:b/>
                <w:sz w:val="28"/>
                <w:szCs w:val="28"/>
              </w:rPr>
            </w:pPr>
            <w:r w:rsidRPr="0087243E">
              <w:rPr>
                <w:b/>
                <w:sz w:val="28"/>
                <w:szCs w:val="28"/>
              </w:rPr>
              <w:t>Văn bản</w:t>
            </w:r>
          </w:p>
        </w:tc>
      </w:tr>
      <w:tr w:rsidR="0087243E" w:rsidRPr="0087243E" w14:paraId="552AA9D4" w14:textId="77777777">
        <w:tc>
          <w:tcPr>
            <w:tcW w:w="1045" w:type="dxa"/>
          </w:tcPr>
          <w:p w14:paraId="31D64A84"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center"/>
              <w:rPr>
                <w:b/>
                <w:sz w:val="28"/>
                <w:szCs w:val="26"/>
              </w:rPr>
            </w:pPr>
            <w:r w:rsidRPr="0087243E">
              <w:rPr>
                <w:b/>
                <w:sz w:val="28"/>
                <w:szCs w:val="26"/>
              </w:rPr>
              <w:t>I</w:t>
            </w:r>
          </w:p>
        </w:tc>
        <w:tc>
          <w:tcPr>
            <w:tcW w:w="13740" w:type="dxa"/>
          </w:tcPr>
          <w:p w14:paraId="04F564DA"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line="262" w:lineRule="auto"/>
              <w:rPr>
                <w:b/>
                <w:sz w:val="28"/>
                <w:szCs w:val="26"/>
              </w:rPr>
            </w:pPr>
            <w:r w:rsidRPr="0087243E">
              <w:rPr>
                <w:b/>
                <w:sz w:val="28"/>
                <w:szCs w:val="26"/>
              </w:rPr>
              <w:t xml:space="preserve">Văn bản </w:t>
            </w:r>
            <w:r w:rsidRPr="0087243E">
              <w:rPr>
                <w:b/>
                <w:sz w:val="28"/>
                <w:szCs w:val="26"/>
                <w:lang w:val="en-US"/>
              </w:rPr>
              <w:t xml:space="preserve">của các Bộ ngành và </w:t>
            </w:r>
            <w:r w:rsidRPr="0087243E">
              <w:rPr>
                <w:b/>
                <w:sz w:val="28"/>
                <w:szCs w:val="26"/>
              </w:rPr>
              <w:t>Trung ương</w:t>
            </w:r>
          </w:p>
        </w:tc>
      </w:tr>
      <w:tr w:rsidR="0087243E" w:rsidRPr="0087243E" w14:paraId="2A302109" w14:textId="77777777">
        <w:tc>
          <w:tcPr>
            <w:tcW w:w="1045" w:type="dxa"/>
          </w:tcPr>
          <w:p w14:paraId="60C2116A" w14:textId="77777777" w:rsidR="00935F1C" w:rsidRPr="0087243E" w:rsidRDefault="003002A0">
            <w:pPr>
              <w:spacing w:before="34" w:after="28"/>
              <w:jc w:val="center"/>
              <w:rPr>
                <w:sz w:val="28"/>
              </w:rPr>
            </w:pPr>
            <w:r w:rsidRPr="0087243E">
              <w:rPr>
                <w:sz w:val="28"/>
              </w:rPr>
              <w:t>1.</w:t>
            </w:r>
          </w:p>
        </w:tc>
        <w:tc>
          <w:tcPr>
            <w:tcW w:w="13740" w:type="dxa"/>
          </w:tcPr>
          <w:p w14:paraId="102302D3"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Quyết</w:t>
            </w:r>
            <w:r w:rsidRPr="0087243E">
              <w:rPr>
                <w:sz w:val="28"/>
                <w:szCs w:val="25"/>
                <w:lang w:val="da-DK" w:eastAsia="zh-CN"/>
              </w:rPr>
              <w:t xml:space="preserve"> định </w:t>
            </w:r>
            <w:r w:rsidRPr="0087243E">
              <w:rPr>
                <w:sz w:val="28"/>
                <w:szCs w:val="25"/>
                <w:lang w:eastAsia="zh-CN"/>
              </w:rPr>
              <w:t xml:space="preserve">số </w:t>
            </w:r>
            <w:r w:rsidRPr="0087243E">
              <w:rPr>
                <w:sz w:val="28"/>
                <w:szCs w:val="25"/>
                <w:lang w:val="da-DK" w:eastAsia="zh-CN"/>
              </w:rPr>
              <w:t>749/QĐ-TTg ngày 03/6/2020 của Thủ tướng Chính phủ phê duyệt “Chương trình Chuyển đổi số quốc gia đến năm 2025, định hướng đến năm 2030”</w:t>
            </w:r>
          </w:p>
        </w:tc>
      </w:tr>
      <w:tr w:rsidR="0087243E" w:rsidRPr="0087243E" w14:paraId="55F5A8D1" w14:textId="77777777">
        <w:tc>
          <w:tcPr>
            <w:tcW w:w="1045" w:type="dxa"/>
          </w:tcPr>
          <w:p w14:paraId="13701B95" w14:textId="77777777" w:rsidR="00935F1C" w:rsidRPr="0087243E" w:rsidRDefault="003002A0">
            <w:pPr>
              <w:spacing w:before="34" w:after="28"/>
              <w:jc w:val="center"/>
              <w:rPr>
                <w:sz w:val="28"/>
              </w:rPr>
            </w:pPr>
            <w:r w:rsidRPr="0087243E">
              <w:rPr>
                <w:sz w:val="28"/>
              </w:rPr>
              <w:t>2.</w:t>
            </w:r>
          </w:p>
        </w:tc>
        <w:tc>
          <w:tcPr>
            <w:tcW w:w="13740" w:type="dxa"/>
          </w:tcPr>
          <w:p w14:paraId="4EDED747"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Quyết định số 830/QĐ-TTg ngày 01/6/2021 của Thủ tướng Chính phủ </w:t>
            </w:r>
            <w:r w:rsidRPr="0087243E">
              <w:rPr>
                <w:sz w:val="28"/>
                <w:szCs w:val="25"/>
                <w:lang w:val="en-US"/>
              </w:rPr>
              <w:t>p</w:t>
            </w:r>
            <w:r w:rsidRPr="0087243E">
              <w:rPr>
                <w:sz w:val="28"/>
                <w:szCs w:val="25"/>
              </w:rPr>
              <w:t>hê duyệt Chương trình “Bảo vệ và hỗ trợ trẻ em tương tác lành mạnh, sáng tạo trên môi trường mạng giai đoạn 2021-2025”</w:t>
            </w:r>
          </w:p>
        </w:tc>
      </w:tr>
      <w:tr w:rsidR="0087243E" w:rsidRPr="0087243E" w14:paraId="11217291" w14:textId="77777777">
        <w:tc>
          <w:tcPr>
            <w:tcW w:w="1045" w:type="dxa"/>
          </w:tcPr>
          <w:p w14:paraId="4C5A3497" w14:textId="77777777" w:rsidR="00935F1C" w:rsidRPr="0087243E" w:rsidRDefault="003002A0">
            <w:pPr>
              <w:spacing w:before="34" w:after="28"/>
              <w:jc w:val="center"/>
              <w:rPr>
                <w:sz w:val="28"/>
              </w:rPr>
            </w:pPr>
            <w:r w:rsidRPr="0087243E">
              <w:rPr>
                <w:sz w:val="28"/>
              </w:rPr>
              <w:t>3.</w:t>
            </w:r>
          </w:p>
        </w:tc>
        <w:tc>
          <w:tcPr>
            <w:tcW w:w="13740" w:type="dxa"/>
          </w:tcPr>
          <w:p w14:paraId="3BA05674"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Quyết định số 942/QĐ-TTg ngày 15/6/2021 của Thủ tướng Chính phủ </w:t>
            </w:r>
            <w:r w:rsidRPr="0087243E">
              <w:rPr>
                <w:sz w:val="28"/>
                <w:szCs w:val="25"/>
                <w:lang w:val="en-US"/>
              </w:rPr>
              <w:t>p</w:t>
            </w:r>
            <w:r w:rsidRPr="0087243E">
              <w:rPr>
                <w:sz w:val="28"/>
                <w:szCs w:val="25"/>
              </w:rPr>
              <w:t>hê duyệt Chiến lược phát triển Chính phủ điện tử hướng tới Chính phủ số giai đoạn 2021-2025, định hướng đến năm 2030</w:t>
            </w:r>
          </w:p>
        </w:tc>
      </w:tr>
      <w:tr w:rsidR="0087243E" w:rsidRPr="0087243E" w14:paraId="5A7EB16D" w14:textId="77777777">
        <w:tc>
          <w:tcPr>
            <w:tcW w:w="1045" w:type="dxa"/>
          </w:tcPr>
          <w:p w14:paraId="4B34D0A9" w14:textId="77777777" w:rsidR="00935F1C" w:rsidRPr="0087243E" w:rsidRDefault="003002A0">
            <w:pPr>
              <w:spacing w:before="34" w:after="28"/>
              <w:jc w:val="center"/>
              <w:rPr>
                <w:sz w:val="28"/>
              </w:rPr>
            </w:pPr>
            <w:r w:rsidRPr="0087243E">
              <w:rPr>
                <w:sz w:val="28"/>
              </w:rPr>
              <w:t>4.</w:t>
            </w:r>
          </w:p>
        </w:tc>
        <w:tc>
          <w:tcPr>
            <w:tcW w:w="13740" w:type="dxa"/>
          </w:tcPr>
          <w:p w14:paraId="4435AEC6"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Quyết định số 377/QĐ-BTTTT ngày 26/3/2021 của Bộ trưởng Bộ Thông tin và Truyền thông </w:t>
            </w:r>
            <w:r w:rsidRPr="0087243E">
              <w:rPr>
                <w:sz w:val="28"/>
                <w:szCs w:val="25"/>
                <w:lang w:val="en-US"/>
              </w:rPr>
              <w:t>p</w:t>
            </w:r>
            <w:r w:rsidRPr="0087243E">
              <w:rPr>
                <w:sz w:val="28"/>
                <w:szCs w:val="25"/>
              </w:rPr>
              <w:t>hê duyệt Chương trình hỗ trợ doanh nghiệp nhỏ và vừa chuyển đổi số</w:t>
            </w:r>
          </w:p>
        </w:tc>
      </w:tr>
      <w:tr w:rsidR="0087243E" w:rsidRPr="0087243E" w14:paraId="55949277" w14:textId="77777777">
        <w:tc>
          <w:tcPr>
            <w:tcW w:w="1045" w:type="dxa"/>
          </w:tcPr>
          <w:p w14:paraId="49699816" w14:textId="77777777" w:rsidR="00935F1C" w:rsidRPr="0087243E" w:rsidRDefault="003002A0">
            <w:pPr>
              <w:spacing w:before="34" w:after="28"/>
              <w:jc w:val="center"/>
              <w:rPr>
                <w:sz w:val="28"/>
              </w:rPr>
            </w:pPr>
            <w:r w:rsidRPr="0087243E">
              <w:rPr>
                <w:sz w:val="28"/>
              </w:rPr>
              <w:t>5.</w:t>
            </w:r>
          </w:p>
        </w:tc>
        <w:tc>
          <w:tcPr>
            <w:tcW w:w="13740" w:type="dxa"/>
          </w:tcPr>
          <w:p w14:paraId="72FC56A3"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Quyết định số 06/QĐ-TTg </w:t>
            </w:r>
            <w:r w:rsidRPr="0087243E">
              <w:rPr>
                <w:sz w:val="28"/>
                <w:szCs w:val="25"/>
                <w:lang w:val="en-US"/>
              </w:rPr>
              <w:t xml:space="preserve">ngày </w:t>
            </w:r>
            <w:r w:rsidRPr="0087243E">
              <w:rPr>
                <w:sz w:val="28"/>
                <w:szCs w:val="25"/>
              </w:rPr>
              <w:t>06</w:t>
            </w:r>
            <w:r w:rsidRPr="0087243E">
              <w:rPr>
                <w:sz w:val="28"/>
                <w:szCs w:val="25"/>
                <w:lang w:val="en-US"/>
              </w:rPr>
              <w:t>/</w:t>
            </w:r>
            <w:r w:rsidRPr="0087243E">
              <w:rPr>
                <w:sz w:val="28"/>
                <w:szCs w:val="25"/>
              </w:rPr>
              <w:t>01</w:t>
            </w:r>
            <w:r w:rsidRPr="0087243E">
              <w:rPr>
                <w:sz w:val="28"/>
                <w:szCs w:val="25"/>
                <w:lang w:val="en-US"/>
              </w:rPr>
              <w:t>/</w:t>
            </w:r>
            <w:r w:rsidRPr="0087243E">
              <w:rPr>
                <w:sz w:val="28"/>
                <w:szCs w:val="25"/>
              </w:rPr>
              <w:t>2022 của Thủ tướng Chính phủ phê duyệt Đề án phát triển ứng dụng dữ liệu về dân cư, định danh và xác thực điện tử phục vụ chuyển đổi số quốc gia giai đoạn 2022 - 2025, tầm nhìn đến năm 2030</w:t>
            </w:r>
          </w:p>
        </w:tc>
      </w:tr>
      <w:tr w:rsidR="0087243E" w:rsidRPr="0087243E" w14:paraId="0779ACF4" w14:textId="77777777">
        <w:tc>
          <w:tcPr>
            <w:tcW w:w="1045" w:type="dxa"/>
          </w:tcPr>
          <w:p w14:paraId="3FC3C4C2" w14:textId="77777777" w:rsidR="00935F1C" w:rsidRPr="0087243E" w:rsidRDefault="003002A0">
            <w:pPr>
              <w:spacing w:before="34" w:after="28"/>
              <w:jc w:val="center"/>
              <w:rPr>
                <w:sz w:val="28"/>
              </w:rPr>
            </w:pPr>
            <w:r w:rsidRPr="0087243E">
              <w:rPr>
                <w:sz w:val="28"/>
              </w:rPr>
              <w:t>6.</w:t>
            </w:r>
          </w:p>
        </w:tc>
        <w:tc>
          <w:tcPr>
            <w:tcW w:w="13740" w:type="dxa"/>
          </w:tcPr>
          <w:p w14:paraId="54602509"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Quyết định số 146/QĐ-TTg ngày 28/01/2022 của Thủ tướng Chính phủ </w:t>
            </w:r>
            <w:r w:rsidRPr="0087243E">
              <w:rPr>
                <w:sz w:val="28"/>
                <w:szCs w:val="25"/>
                <w:lang w:val="en-US"/>
              </w:rPr>
              <w:t>p</w:t>
            </w:r>
            <w:r w:rsidRPr="0087243E">
              <w:rPr>
                <w:sz w:val="28"/>
                <w:szCs w:val="25"/>
              </w:rPr>
              <w:t>hê duyệt Đề án “Nâng cao nhận thức, phổ cập kỹ năng và phát triển nguồn nhân lực chuyển đổi số quốc gia đến năm 2025, định hướng đến năm 2030”</w:t>
            </w:r>
          </w:p>
        </w:tc>
      </w:tr>
      <w:tr w:rsidR="0087243E" w:rsidRPr="0087243E" w14:paraId="1C044813" w14:textId="77777777">
        <w:tc>
          <w:tcPr>
            <w:tcW w:w="1045" w:type="dxa"/>
          </w:tcPr>
          <w:p w14:paraId="61ECC895" w14:textId="77777777" w:rsidR="00935F1C" w:rsidRPr="0087243E" w:rsidRDefault="003002A0">
            <w:pPr>
              <w:spacing w:before="34" w:after="28"/>
              <w:jc w:val="center"/>
              <w:rPr>
                <w:sz w:val="28"/>
              </w:rPr>
            </w:pPr>
            <w:r w:rsidRPr="0087243E">
              <w:rPr>
                <w:sz w:val="28"/>
              </w:rPr>
              <w:t>7.</w:t>
            </w:r>
          </w:p>
        </w:tc>
        <w:tc>
          <w:tcPr>
            <w:tcW w:w="13740" w:type="dxa"/>
          </w:tcPr>
          <w:p w14:paraId="53D7E1F5"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Quyết định số 411/QĐ-TTg ngày 31/3/2022 của Thủ tướng Chính phủ </w:t>
            </w:r>
            <w:r w:rsidRPr="0087243E">
              <w:rPr>
                <w:sz w:val="28"/>
                <w:szCs w:val="25"/>
                <w:lang w:val="en-US"/>
              </w:rPr>
              <w:t>p</w:t>
            </w:r>
            <w:r w:rsidRPr="0087243E">
              <w:rPr>
                <w:sz w:val="28"/>
                <w:szCs w:val="25"/>
              </w:rPr>
              <w:t>hê duyệt Chiến lược quốc gia phát triển kinh tế số và xã hội số đến năm 2025, định hướng đến năm 2030</w:t>
            </w:r>
          </w:p>
        </w:tc>
      </w:tr>
      <w:tr w:rsidR="0087243E" w:rsidRPr="0087243E" w14:paraId="0A276136" w14:textId="77777777">
        <w:tc>
          <w:tcPr>
            <w:tcW w:w="1045" w:type="dxa"/>
          </w:tcPr>
          <w:p w14:paraId="6B4DD319" w14:textId="77777777" w:rsidR="00935F1C" w:rsidRPr="0087243E" w:rsidRDefault="003002A0">
            <w:pPr>
              <w:spacing w:before="34" w:after="28"/>
              <w:jc w:val="center"/>
              <w:rPr>
                <w:sz w:val="28"/>
              </w:rPr>
            </w:pPr>
            <w:r w:rsidRPr="0087243E">
              <w:rPr>
                <w:sz w:val="28"/>
              </w:rPr>
              <w:t>8.</w:t>
            </w:r>
          </w:p>
        </w:tc>
        <w:tc>
          <w:tcPr>
            <w:tcW w:w="13740" w:type="dxa"/>
          </w:tcPr>
          <w:p w14:paraId="23A849E3"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Quyết định số 505/QĐ-TTg ngày 22/4/2022 của Thủ tướng Chính phủ về Ngày Chuyển đổi số quốc gia</w:t>
            </w:r>
          </w:p>
        </w:tc>
      </w:tr>
      <w:tr w:rsidR="0087243E" w:rsidRPr="0087243E" w14:paraId="73785671" w14:textId="77777777">
        <w:tc>
          <w:tcPr>
            <w:tcW w:w="1045" w:type="dxa"/>
          </w:tcPr>
          <w:p w14:paraId="23C8FCA2" w14:textId="77777777" w:rsidR="00935F1C" w:rsidRPr="0087243E" w:rsidRDefault="003002A0">
            <w:pPr>
              <w:spacing w:before="34" w:after="28"/>
              <w:jc w:val="center"/>
              <w:rPr>
                <w:sz w:val="28"/>
              </w:rPr>
            </w:pPr>
            <w:r w:rsidRPr="0087243E">
              <w:rPr>
                <w:sz w:val="28"/>
              </w:rPr>
              <w:t>9.</w:t>
            </w:r>
          </w:p>
        </w:tc>
        <w:tc>
          <w:tcPr>
            <w:tcW w:w="13740" w:type="dxa"/>
          </w:tcPr>
          <w:p w14:paraId="7090862D"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Quyết định số 964/QĐ-TTg ngày 10/8/2022 của Thủ tướng Chính phủ </w:t>
            </w:r>
            <w:r w:rsidRPr="0087243E">
              <w:rPr>
                <w:sz w:val="28"/>
                <w:szCs w:val="25"/>
                <w:lang w:val="en-US"/>
              </w:rPr>
              <w:t>p</w:t>
            </w:r>
            <w:r w:rsidRPr="0087243E">
              <w:rPr>
                <w:sz w:val="28"/>
                <w:szCs w:val="25"/>
              </w:rPr>
              <w:t>hê duyệt Chiến lược An toàn, An ninh mạng quốc gia, chủ động ứng phó với các thách thức từ không gian mạng đến năm 2025, tầm nhìn 2030</w:t>
            </w:r>
          </w:p>
        </w:tc>
      </w:tr>
      <w:tr w:rsidR="0087243E" w:rsidRPr="0087243E" w14:paraId="739EF668" w14:textId="77777777">
        <w:tc>
          <w:tcPr>
            <w:tcW w:w="1045" w:type="dxa"/>
          </w:tcPr>
          <w:p w14:paraId="6A99350B" w14:textId="77777777" w:rsidR="00935F1C" w:rsidRPr="0087243E" w:rsidRDefault="003002A0">
            <w:pPr>
              <w:spacing w:before="34" w:after="28"/>
              <w:jc w:val="center"/>
              <w:rPr>
                <w:sz w:val="28"/>
              </w:rPr>
            </w:pPr>
            <w:r w:rsidRPr="0087243E">
              <w:rPr>
                <w:sz w:val="28"/>
              </w:rPr>
              <w:lastRenderedPageBreak/>
              <w:t>10.</w:t>
            </w:r>
          </w:p>
        </w:tc>
        <w:tc>
          <w:tcPr>
            <w:tcW w:w="13740" w:type="dxa"/>
          </w:tcPr>
          <w:p w14:paraId="1294DAEA"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Công văn số 4833/BTTTT-CVT ngày 27/9/2022 của Bộ Thông tin và Truyền thông về việc định hướng triển khai lộ trình, kế hoạch dừng công nghệ di động 2G; Công văn số 3095/BTTTT-CTS ngày 31/7/2023 của Bộ Thông tin và Truyền thông về việc thông báo quy hoạch các băng tần 900/1800/2100 MHz.</w:t>
            </w:r>
          </w:p>
        </w:tc>
      </w:tr>
      <w:tr w:rsidR="0087243E" w:rsidRPr="0087243E" w14:paraId="3DC37BB1" w14:textId="77777777">
        <w:tc>
          <w:tcPr>
            <w:tcW w:w="1045" w:type="dxa"/>
          </w:tcPr>
          <w:p w14:paraId="345FE4D9" w14:textId="77777777" w:rsidR="00935F1C" w:rsidRPr="0087243E" w:rsidRDefault="003002A0">
            <w:pPr>
              <w:spacing w:before="34" w:after="28"/>
              <w:jc w:val="center"/>
              <w:rPr>
                <w:sz w:val="28"/>
              </w:rPr>
            </w:pPr>
            <w:r w:rsidRPr="0087243E">
              <w:rPr>
                <w:sz w:val="28"/>
              </w:rPr>
              <w:t>11.</w:t>
            </w:r>
          </w:p>
        </w:tc>
        <w:tc>
          <w:tcPr>
            <w:tcW w:w="13740" w:type="dxa"/>
          </w:tcPr>
          <w:p w14:paraId="5DDB366A"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Thông tư số 14/2022/TT-BTTTT ngày 28/10/2022 của Bộ trưởng Bộ Thông tin và Truyền thông </w:t>
            </w:r>
            <w:r w:rsidRPr="0087243E">
              <w:rPr>
                <w:sz w:val="28"/>
                <w:szCs w:val="25"/>
                <w:lang w:val="en-US"/>
              </w:rPr>
              <w:t>q</w:t>
            </w:r>
            <w:r w:rsidRPr="0087243E">
              <w:rPr>
                <w:sz w:val="28"/>
                <w:szCs w:val="25"/>
              </w:rPr>
              <w:t>uy định danh mục, chất lượng dịch vụ viễn thông công ích và hướng dẫn thực hiện Chương trình cung cấp dịch vụ viễn thông công ích đến năm 2025</w:t>
            </w:r>
          </w:p>
        </w:tc>
      </w:tr>
      <w:tr w:rsidR="0087243E" w:rsidRPr="0087243E" w14:paraId="0895F193" w14:textId="77777777">
        <w:trPr>
          <w:trHeight w:val="198"/>
        </w:trPr>
        <w:tc>
          <w:tcPr>
            <w:tcW w:w="1045" w:type="dxa"/>
          </w:tcPr>
          <w:p w14:paraId="0F6D0075" w14:textId="77777777" w:rsidR="00935F1C" w:rsidRPr="0087243E" w:rsidRDefault="003002A0">
            <w:pPr>
              <w:spacing w:before="34" w:after="28"/>
              <w:jc w:val="center"/>
              <w:rPr>
                <w:sz w:val="28"/>
              </w:rPr>
            </w:pPr>
            <w:r w:rsidRPr="0087243E">
              <w:rPr>
                <w:sz w:val="28"/>
              </w:rPr>
              <w:t>12.</w:t>
            </w:r>
          </w:p>
        </w:tc>
        <w:tc>
          <w:tcPr>
            <w:tcW w:w="13740" w:type="dxa"/>
          </w:tcPr>
          <w:p w14:paraId="63B74319"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Nghị định số 13/2023/NĐ-CP ngày 17/4/2023</w:t>
            </w:r>
            <w:r w:rsidRPr="0087243E">
              <w:rPr>
                <w:sz w:val="28"/>
                <w:szCs w:val="25"/>
                <w:lang w:val="en-US"/>
              </w:rPr>
              <w:t xml:space="preserve"> của Chính phủ </w:t>
            </w:r>
            <w:r w:rsidRPr="0087243E">
              <w:rPr>
                <w:sz w:val="28"/>
                <w:szCs w:val="25"/>
              </w:rPr>
              <w:t>về bảo vệ dữ liệu cá nhân</w:t>
            </w:r>
          </w:p>
        </w:tc>
      </w:tr>
      <w:tr w:rsidR="0087243E" w:rsidRPr="0087243E" w14:paraId="3C9E2FBF" w14:textId="77777777">
        <w:tc>
          <w:tcPr>
            <w:tcW w:w="1045" w:type="dxa"/>
          </w:tcPr>
          <w:p w14:paraId="7B613F8F" w14:textId="77777777" w:rsidR="00935F1C" w:rsidRPr="0087243E" w:rsidRDefault="003002A0">
            <w:pPr>
              <w:spacing w:before="34" w:after="28"/>
              <w:jc w:val="center"/>
              <w:rPr>
                <w:sz w:val="28"/>
              </w:rPr>
            </w:pPr>
            <w:r w:rsidRPr="0087243E">
              <w:rPr>
                <w:sz w:val="28"/>
              </w:rPr>
              <w:t>13.</w:t>
            </w:r>
          </w:p>
        </w:tc>
        <w:tc>
          <w:tcPr>
            <w:tcW w:w="13740" w:type="dxa"/>
          </w:tcPr>
          <w:p w14:paraId="5CD042C4"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Luật Giao dịch điện tử ngày 22</w:t>
            </w:r>
            <w:r w:rsidRPr="0087243E">
              <w:rPr>
                <w:sz w:val="28"/>
                <w:szCs w:val="25"/>
                <w:lang w:val="en-US"/>
              </w:rPr>
              <w:t>/</w:t>
            </w:r>
            <w:r w:rsidRPr="0087243E">
              <w:rPr>
                <w:sz w:val="28"/>
                <w:szCs w:val="25"/>
              </w:rPr>
              <w:t>6</w:t>
            </w:r>
            <w:r w:rsidRPr="0087243E">
              <w:rPr>
                <w:sz w:val="28"/>
                <w:szCs w:val="25"/>
                <w:lang w:val="en-US"/>
              </w:rPr>
              <w:t>/</w:t>
            </w:r>
            <w:r w:rsidRPr="0087243E">
              <w:rPr>
                <w:sz w:val="28"/>
                <w:szCs w:val="25"/>
              </w:rPr>
              <w:t>2023</w:t>
            </w:r>
            <w:r w:rsidRPr="0087243E">
              <w:rPr>
                <w:sz w:val="28"/>
                <w:szCs w:val="25"/>
                <w:lang w:val="en-US"/>
              </w:rPr>
              <w:t xml:space="preserve"> (Luật số 20/2023/QH15 </w:t>
            </w:r>
            <w:r w:rsidRPr="0087243E">
              <w:rPr>
                <w:sz w:val="28"/>
                <w:szCs w:val="25"/>
              </w:rPr>
              <w:t>ngày 22/6/2023</w:t>
            </w:r>
            <w:r w:rsidRPr="0087243E">
              <w:rPr>
                <w:sz w:val="28"/>
                <w:szCs w:val="25"/>
                <w:lang w:val="en-US"/>
              </w:rPr>
              <w:t xml:space="preserve">); </w:t>
            </w:r>
            <w:r w:rsidRPr="0087243E">
              <w:rPr>
                <w:bCs/>
                <w:sz w:val="28"/>
                <w:szCs w:val="25"/>
                <w:lang w:val="en-US"/>
              </w:rPr>
              <w:t>Quyết định số 1198/QĐ-TTg ngày 13/10/2023 của Thủ tướng Chính phủ ban hành kế hoạch triển khai thi hành Luật Giao dịch điện tử</w:t>
            </w:r>
          </w:p>
        </w:tc>
      </w:tr>
      <w:tr w:rsidR="0087243E" w:rsidRPr="0087243E" w14:paraId="221809E5" w14:textId="77777777">
        <w:tc>
          <w:tcPr>
            <w:tcW w:w="1045" w:type="dxa"/>
          </w:tcPr>
          <w:p w14:paraId="1B9A845C" w14:textId="77777777" w:rsidR="00935F1C" w:rsidRPr="0087243E" w:rsidRDefault="003002A0">
            <w:pPr>
              <w:spacing w:before="34" w:after="28"/>
              <w:jc w:val="center"/>
              <w:rPr>
                <w:sz w:val="28"/>
              </w:rPr>
            </w:pPr>
            <w:r w:rsidRPr="0087243E">
              <w:rPr>
                <w:sz w:val="28"/>
              </w:rPr>
              <w:t>14.</w:t>
            </w:r>
          </w:p>
        </w:tc>
        <w:tc>
          <w:tcPr>
            <w:tcW w:w="13740" w:type="dxa"/>
          </w:tcPr>
          <w:p w14:paraId="11D48C53"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Nghị quyết số 175/NQ-CP ngày 30/10/2023 của Chính phủ phê duyệt Đề án Trung tâm dữ liệu quốc gia</w:t>
            </w:r>
          </w:p>
        </w:tc>
      </w:tr>
      <w:tr w:rsidR="0087243E" w:rsidRPr="0087243E" w14:paraId="41E4ED86" w14:textId="77777777">
        <w:tc>
          <w:tcPr>
            <w:tcW w:w="1045" w:type="dxa"/>
          </w:tcPr>
          <w:p w14:paraId="0F406372" w14:textId="77777777" w:rsidR="00935F1C" w:rsidRPr="0087243E" w:rsidRDefault="003002A0">
            <w:pPr>
              <w:spacing w:before="34" w:after="28"/>
              <w:jc w:val="center"/>
              <w:rPr>
                <w:sz w:val="28"/>
              </w:rPr>
            </w:pPr>
            <w:r w:rsidRPr="0087243E">
              <w:rPr>
                <w:sz w:val="28"/>
              </w:rPr>
              <w:t>15.</w:t>
            </w:r>
          </w:p>
        </w:tc>
        <w:tc>
          <w:tcPr>
            <w:tcW w:w="13740" w:type="dxa"/>
          </w:tcPr>
          <w:p w14:paraId="3433CA4E"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Quyết định số 2294/QĐ-BTTTT ngày 21/11/2023 của</w:t>
            </w:r>
            <w:r w:rsidRPr="0087243E">
              <w:rPr>
                <w:sz w:val="28"/>
                <w:szCs w:val="25"/>
                <w:lang w:val="en-US"/>
              </w:rPr>
              <w:t xml:space="preserve"> </w:t>
            </w:r>
            <w:r w:rsidRPr="0087243E">
              <w:rPr>
                <w:sz w:val="28"/>
                <w:szCs w:val="25"/>
              </w:rPr>
              <w:t>Bộ trưởng Bộ Thông tin và Truyền thông</w:t>
            </w:r>
            <w:r w:rsidRPr="0087243E">
              <w:rPr>
                <w:sz w:val="28"/>
                <w:szCs w:val="25"/>
                <w:lang w:val="en-US"/>
              </w:rPr>
              <w:t xml:space="preserve"> về việc sửa đổi, bổ sung Chương trình thúc đẩy phát triển và sử dụng các nền tảng số quốc gia phục vụ chuyển đổi số, chính phủ số, kinh tế số, xã hội số tại Quyết định số 186/QĐ-BTTTT ngày 11/02/2022</w:t>
            </w:r>
          </w:p>
        </w:tc>
      </w:tr>
      <w:tr w:rsidR="0087243E" w:rsidRPr="0087243E" w14:paraId="789DA420" w14:textId="77777777">
        <w:tc>
          <w:tcPr>
            <w:tcW w:w="1045" w:type="dxa"/>
          </w:tcPr>
          <w:p w14:paraId="067909B2" w14:textId="77777777" w:rsidR="00935F1C" w:rsidRPr="0087243E" w:rsidRDefault="003002A0">
            <w:pPr>
              <w:spacing w:before="34" w:after="28"/>
              <w:jc w:val="center"/>
              <w:rPr>
                <w:sz w:val="28"/>
              </w:rPr>
            </w:pPr>
            <w:r w:rsidRPr="0087243E">
              <w:rPr>
                <w:sz w:val="28"/>
              </w:rPr>
              <w:t>16.</w:t>
            </w:r>
          </w:p>
        </w:tc>
        <w:tc>
          <w:tcPr>
            <w:tcW w:w="13740" w:type="dxa"/>
          </w:tcPr>
          <w:p w14:paraId="6C75A73C"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Quyết định số 1690/QĐ-TTg ngày 26/12/2023 của Thủ tướng Chính phủ </w:t>
            </w:r>
            <w:r w:rsidRPr="0087243E">
              <w:rPr>
                <w:sz w:val="28"/>
                <w:szCs w:val="25"/>
                <w:lang w:val="en-US"/>
              </w:rPr>
              <w:t>p</w:t>
            </w:r>
            <w:r w:rsidRPr="0087243E">
              <w:rPr>
                <w:sz w:val="28"/>
                <w:szCs w:val="25"/>
              </w:rPr>
              <w:t xml:space="preserve">hê duyệt Đề án </w:t>
            </w:r>
            <w:r w:rsidRPr="0087243E">
              <w:rPr>
                <w:sz w:val="28"/>
                <w:szCs w:val="25"/>
                <w:lang w:val="en-US"/>
              </w:rPr>
              <w:t>“</w:t>
            </w:r>
            <w:r w:rsidRPr="0087243E">
              <w:rPr>
                <w:sz w:val="28"/>
                <w:szCs w:val="25"/>
              </w:rPr>
              <w:t>Kiện toàn tổ chức bộ máy, nâng cao năng lực quản lý nhà nước và thực thi pháp luật về chuyển đổi số từ trung ương đến địa phương đến năm 2025, định hướng đến năm 2030</w:t>
            </w:r>
            <w:r w:rsidRPr="0087243E">
              <w:rPr>
                <w:sz w:val="28"/>
                <w:szCs w:val="25"/>
                <w:lang w:val="en-US"/>
              </w:rPr>
              <w:t>”</w:t>
            </w:r>
          </w:p>
        </w:tc>
      </w:tr>
      <w:tr w:rsidR="0087243E" w:rsidRPr="0087243E" w14:paraId="2E78DF13" w14:textId="77777777">
        <w:tc>
          <w:tcPr>
            <w:tcW w:w="1045" w:type="dxa"/>
          </w:tcPr>
          <w:p w14:paraId="52AE5F3A" w14:textId="77777777" w:rsidR="00935F1C" w:rsidRPr="0087243E" w:rsidRDefault="003002A0">
            <w:pPr>
              <w:spacing w:before="34" w:after="28"/>
              <w:jc w:val="center"/>
              <w:rPr>
                <w:sz w:val="28"/>
              </w:rPr>
            </w:pPr>
            <w:r w:rsidRPr="0087243E">
              <w:rPr>
                <w:sz w:val="28"/>
              </w:rPr>
              <w:t>17.</w:t>
            </w:r>
          </w:p>
        </w:tc>
        <w:tc>
          <w:tcPr>
            <w:tcW w:w="13740" w:type="dxa"/>
          </w:tcPr>
          <w:p w14:paraId="06881ACD"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Quyết định số 2568/QĐ-TTg ngày 29/12/2023 của Bộ trưởng Bộ Thông tin và Truyền thông</w:t>
            </w:r>
            <w:r w:rsidRPr="0087243E">
              <w:rPr>
                <w:sz w:val="28"/>
                <w:szCs w:val="25"/>
                <w:lang w:val="en-US"/>
              </w:rPr>
              <w:t xml:space="preserve"> ban hành Khung Kiến trúc Chính phủ điện tử Việt Nam, phiên bản 3.0, hướng tới Chính phủ số</w:t>
            </w:r>
          </w:p>
        </w:tc>
      </w:tr>
      <w:tr w:rsidR="0087243E" w:rsidRPr="0087243E" w14:paraId="30B11C64" w14:textId="77777777">
        <w:tc>
          <w:tcPr>
            <w:tcW w:w="1045" w:type="dxa"/>
          </w:tcPr>
          <w:p w14:paraId="6E12A302"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center"/>
              <w:rPr>
                <w:b/>
                <w:sz w:val="28"/>
                <w:szCs w:val="25"/>
              </w:rPr>
            </w:pPr>
            <w:r w:rsidRPr="0087243E">
              <w:rPr>
                <w:b/>
                <w:sz w:val="28"/>
                <w:szCs w:val="25"/>
              </w:rPr>
              <w:t>II</w:t>
            </w:r>
          </w:p>
        </w:tc>
        <w:tc>
          <w:tcPr>
            <w:tcW w:w="13740" w:type="dxa"/>
          </w:tcPr>
          <w:p w14:paraId="5C046C06"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b/>
                <w:sz w:val="28"/>
                <w:szCs w:val="25"/>
              </w:rPr>
            </w:pPr>
            <w:r w:rsidRPr="0087243E">
              <w:rPr>
                <w:b/>
                <w:sz w:val="28"/>
                <w:szCs w:val="25"/>
              </w:rPr>
              <w:t>Văn bản cấp tỉnh</w:t>
            </w:r>
          </w:p>
        </w:tc>
      </w:tr>
      <w:tr w:rsidR="0087243E" w:rsidRPr="0087243E" w14:paraId="136C674C" w14:textId="77777777">
        <w:tc>
          <w:tcPr>
            <w:tcW w:w="1045" w:type="dxa"/>
          </w:tcPr>
          <w:p w14:paraId="159AE59F" w14:textId="77777777" w:rsidR="00935F1C" w:rsidRPr="0087243E" w:rsidRDefault="003002A0">
            <w:pPr>
              <w:spacing w:before="34" w:after="28"/>
              <w:jc w:val="center"/>
              <w:rPr>
                <w:sz w:val="28"/>
              </w:rPr>
            </w:pPr>
            <w:r w:rsidRPr="0087243E">
              <w:rPr>
                <w:sz w:val="28"/>
              </w:rPr>
              <w:t>1.</w:t>
            </w:r>
          </w:p>
        </w:tc>
        <w:tc>
          <w:tcPr>
            <w:tcW w:w="13740" w:type="dxa"/>
          </w:tcPr>
          <w:p w14:paraId="7267CE90"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Nghị quyết số 21-NQ/TU ngày 20/8/2021 của Ban Thường vụ Tỉnh ủy về chuyển đổi số tỉnh Long An đến năm 2025, định hướng đến năm 2030</w:t>
            </w:r>
          </w:p>
        </w:tc>
      </w:tr>
      <w:tr w:rsidR="0087243E" w:rsidRPr="0087243E" w14:paraId="577CF775" w14:textId="77777777">
        <w:tc>
          <w:tcPr>
            <w:tcW w:w="1045" w:type="dxa"/>
          </w:tcPr>
          <w:p w14:paraId="40C38130" w14:textId="77777777" w:rsidR="00935F1C" w:rsidRPr="0087243E" w:rsidRDefault="003002A0">
            <w:pPr>
              <w:spacing w:before="34" w:after="28"/>
              <w:jc w:val="center"/>
              <w:rPr>
                <w:sz w:val="28"/>
              </w:rPr>
            </w:pPr>
            <w:r w:rsidRPr="0087243E">
              <w:rPr>
                <w:sz w:val="28"/>
              </w:rPr>
              <w:t>2.</w:t>
            </w:r>
          </w:p>
        </w:tc>
        <w:tc>
          <w:tcPr>
            <w:tcW w:w="13740" w:type="dxa"/>
            <w:vAlign w:val="center"/>
          </w:tcPr>
          <w:p w14:paraId="273FD938" w14:textId="77777777" w:rsidR="00935F1C" w:rsidRPr="0087243E" w:rsidRDefault="003002A0">
            <w:pPr>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lang w:eastAsia="zh-CN"/>
              </w:rPr>
              <w:t xml:space="preserve">Chỉ thị số 51-CT/TU ngày 25/5/2023 của Ban Thường vụ Tỉnh ủy </w:t>
            </w:r>
            <w:r w:rsidRPr="0087243E">
              <w:rPr>
                <w:sz w:val="28"/>
                <w:szCs w:val="25"/>
                <w:lang w:val="en-US" w:eastAsia="zh-CN"/>
              </w:rPr>
              <w:t>v</w:t>
            </w:r>
            <w:r w:rsidRPr="0087243E">
              <w:rPr>
                <w:sz w:val="28"/>
                <w:szCs w:val="25"/>
                <w:lang w:eastAsia="zh-CN"/>
              </w:rPr>
              <w:t>ề tăng cường sự lãnh đạo, chỉ đạo triển khai thực hiện Ðề án “Phát triển ứng dụng dữ liệu về dân cư, định danh và xác thực điện tử phục vụ chuyển đổi số quốc gia giai đoạn 2022 - 2025, tầm nhìn đến năm 2030” trên địa bàn tỉnh</w:t>
            </w:r>
          </w:p>
        </w:tc>
      </w:tr>
      <w:tr w:rsidR="0087243E" w:rsidRPr="0087243E" w14:paraId="020C6893" w14:textId="77777777">
        <w:tc>
          <w:tcPr>
            <w:tcW w:w="1045" w:type="dxa"/>
          </w:tcPr>
          <w:p w14:paraId="702E3398" w14:textId="77777777" w:rsidR="00935F1C" w:rsidRPr="0087243E" w:rsidRDefault="003002A0">
            <w:pPr>
              <w:spacing w:before="34" w:after="28"/>
              <w:jc w:val="center"/>
              <w:rPr>
                <w:sz w:val="28"/>
              </w:rPr>
            </w:pPr>
            <w:r w:rsidRPr="0087243E">
              <w:rPr>
                <w:sz w:val="28"/>
              </w:rPr>
              <w:lastRenderedPageBreak/>
              <w:t>3.</w:t>
            </w:r>
          </w:p>
        </w:tc>
        <w:tc>
          <w:tcPr>
            <w:tcW w:w="13740" w:type="dxa"/>
          </w:tcPr>
          <w:p w14:paraId="377E443B"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Chương trình số 3288/CTr-UBND ngày 08/10/2021 của UBND tỉnh thực hiện Nghị quyết số 21-NQ/TU của Ban Thường vụ Tỉnh ủy về chuyển đổi số tỉnh Long An đến năm 2025, định hướng đến năm 2030</w:t>
            </w:r>
          </w:p>
        </w:tc>
      </w:tr>
      <w:tr w:rsidR="0087243E" w:rsidRPr="0087243E" w14:paraId="6159C5E4" w14:textId="77777777">
        <w:tc>
          <w:tcPr>
            <w:tcW w:w="1045" w:type="dxa"/>
          </w:tcPr>
          <w:p w14:paraId="31147A6A" w14:textId="77777777" w:rsidR="00935F1C" w:rsidRPr="0087243E" w:rsidRDefault="003002A0">
            <w:pPr>
              <w:spacing w:before="34" w:after="28"/>
              <w:jc w:val="center"/>
              <w:rPr>
                <w:sz w:val="28"/>
              </w:rPr>
            </w:pPr>
            <w:r w:rsidRPr="0087243E">
              <w:rPr>
                <w:sz w:val="28"/>
              </w:rPr>
              <w:t>4.</w:t>
            </w:r>
          </w:p>
        </w:tc>
        <w:tc>
          <w:tcPr>
            <w:tcW w:w="13740" w:type="dxa"/>
            <w:vAlign w:val="center"/>
          </w:tcPr>
          <w:p w14:paraId="79A8F206"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lang w:eastAsia="zh-CN" w:bidi="hi-IN"/>
              </w:rPr>
              <w:t xml:space="preserve">Kế hoạch số 800/KH-UBND ngày 16/3/2022 của UBND tỉnh </w:t>
            </w:r>
            <w:r w:rsidRPr="0087243E">
              <w:rPr>
                <w:sz w:val="28"/>
                <w:szCs w:val="25"/>
                <w:lang w:val="en-US" w:eastAsia="zh-CN" w:bidi="hi-IN"/>
              </w:rPr>
              <w:t>t</w:t>
            </w:r>
            <w:r w:rsidRPr="0087243E">
              <w:rPr>
                <w:sz w:val="28"/>
                <w:szCs w:val="25"/>
                <w:lang w:eastAsia="zh-CN" w:bidi="hi-IN"/>
              </w:rPr>
              <w:t>hực hiện Đề án phát triển ứng dụng dữ liệu về dân cư, định danh và xác thực điện tử phục vụ chuyển đổi số quốc gia giai đoạn 2022 - 2025, tầm nhìn đến năm 2030</w:t>
            </w:r>
          </w:p>
        </w:tc>
      </w:tr>
      <w:tr w:rsidR="0087243E" w:rsidRPr="0087243E" w14:paraId="610B6B04" w14:textId="77777777">
        <w:tc>
          <w:tcPr>
            <w:tcW w:w="1045" w:type="dxa"/>
          </w:tcPr>
          <w:p w14:paraId="4C09A374" w14:textId="77777777" w:rsidR="00935F1C" w:rsidRPr="0087243E" w:rsidRDefault="003002A0">
            <w:pPr>
              <w:spacing w:before="34" w:after="28"/>
              <w:jc w:val="center"/>
              <w:rPr>
                <w:sz w:val="28"/>
              </w:rPr>
            </w:pPr>
            <w:r w:rsidRPr="0087243E">
              <w:rPr>
                <w:sz w:val="28"/>
              </w:rPr>
              <w:t>5.</w:t>
            </w:r>
          </w:p>
        </w:tc>
        <w:tc>
          <w:tcPr>
            <w:tcW w:w="13740" w:type="dxa"/>
            <w:vAlign w:val="center"/>
          </w:tcPr>
          <w:p w14:paraId="28D07B00"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lang w:eastAsia="zh-CN" w:bidi="hi-IN"/>
              </w:rPr>
              <w:t xml:space="preserve">Kế hoạch số 856/KH-UBND ngày 21/3/2022 của UBND tỉnh </w:t>
            </w:r>
            <w:r w:rsidRPr="0087243E">
              <w:rPr>
                <w:sz w:val="28"/>
                <w:szCs w:val="25"/>
                <w:lang w:val="en-US" w:eastAsia="zh-CN" w:bidi="hi-IN"/>
              </w:rPr>
              <w:t>t</w:t>
            </w:r>
            <w:r w:rsidRPr="0087243E">
              <w:rPr>
                <w:sz w:val="28"/>
                <w:szCs w:val="25"/>
                <w:lang w:eastAsia="zh-CN" w:bidi="hi-IN"/>
              </w:rPr>
              <w:t>hực hiện Chương trình hỗ trợ doanh nghiệp nhỏ và vừa chuyển đổi số trên địa bàn tỉnh Long An</w:t>
            </w:r>
          </w:p>
        </w:tc>
      </w:tr>
      <w:tr w:rsidR="0087243E" w:rsidRPr="0087243E" w14:paraId="7ADF2F18" w14:textId="77777777">
        <w:tc>
          <w:tcPr>
            <w:tcW w:w="1045" w:type="dxa"/>
          </w:tcPr>
          <w:p w14:paraId="0E156541" w14:textId="77777777" w:rsidR="00935F1C" w:rsidRPr="0087243E" w:rsidRDefault="003002A0">
            <w:pPr>
              <w:spacing w:before="34" w:after="28"/>
              <w:jc w:val="center"/>
              <w:rPr>
                <w:sz w:val="28"/>
              </w:rPr>
            </w:pPr>
            <w:r w:rsidRPr="0087243E">
              <w:rPr>
                <w:sz w:val="28"/>
              </w:rPr>
              <w:t>6.</w:t>
            </w:r>
          </w:p>
        </w:tc>
        <w:tc>
          <w:tcPr>
            <w:tcW w:w="13740" w:type="dxa"/>
          </w:tcPr>
          <w:p w14:paraId="65DA1832"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Kế hoạch số 881/KH-UBND ngày 22/3/2022 của UBND tỉnh </w:t>
            </w:r>
            <w:r w:rsidRPr="0087243E">
              <w:rPr>
                <w:sz w:val="28"/>
                <w:szCs w:val="25"/>
                <w:lang w:val="en-US"/>
              </w:rPr>
              <w:t>t</w:t>
            </w:r>
            <w:r w:rsidRPr="0087243E">
              <w:rPr>
                <w:sz w:val="28"/>
                <w:szCs w:val="25"/>
              </w:rPr>
              <w:t>hực hiện Đề án “Nâng cao nhận thức, phổ cập kỹ năng và phát triển nguồn nhân lực chuyển đổi số quốc gia đến năm 2025, định hướng đến năm 2030”</w:t>
            </w:r>
          </w:p>
        </w:tc>
      </w:tr>
      <w:tr w:rsidR="0087243E" w:rsidRPr="0087243E" w14:paraId="169537A4" w14:textId="77777777">
        <w:tc>
          <w:tcPr>
            <w:tcW w:w="1045" w:type="dxa"/>
          </w:tcPr>
          <w:p w14:paraId="5F1EB25D" w14:textId="77777777" w:rsidR="00935F1C" w:rsidRPr="0087243E" w:rsidRDefault="003002A0">
            <w:pPr>
              <w:spacing w:before="34" w:after="28"/>
              <w:jc w:val="center"/>
              <w:rPr>
                <w:sz w:val="28"/>
              </w:rPr>
            </w:pPr>
            <w:r w:rsidRPr="0087243E">
              <w:rPr>
                <w:sz w:val="28"/>
              </w:rPr>
              <w:t>7.</w:t>
            </w:r>
          </w:p>
        </w:tc>
        <w:tc>
          <w:tcPr>
            <w:tcW w:w="13740" w:type="dxa"/>
          </w:tcPr>
          <w:p w14:paraId="37AD835C"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Kế hoạch số 1541/KH-UBND ngày 26/5/2022 của UBND tỉnh </w:t>
            </w:r>
            <w:r w:rsidRPr="0087243E">
              <w:rPr>
                <w:sz w:val="28"/>
                <w:szCs w:val="25"/>
                <w:lang w:val="en-US"/>
              </w:rPr>
              <w:t>ứ</w:t>
            </w:r>
            <w:r w:rsidRPr="0087243E">
              <w:rPr>
                <w:sz w:val="28"/>
                <w:szCs w:val="25"/>
              </w:rPr>
              <w:t>ng phó sự cố an toàn thông tin mạng trên địa bàn tỉnh giai đoạn 2022-2025</w:t>
            </w:r>
          </w:p>
        </w:tc>
      </w:tr>
      <w:tr w:rsidR="0087243E" w:rsidRPr="0087243E" w14:paraId="1265BFF7" w14:textId="77777777">
        <w:tc>
          <w:tcPr>
            <w:tcW w:w="1045" w:type="dxa"/>
          </w:tcPr>
          <w:p w14:paraId="75845289" w14:textId="77777777" w:rsidR="00935F1C" w:rsidRPr="0087243E" w:rsidRDefault="003002A0">
            <w:pPr>
              <w:spacing w:before="34" w:after="28"/>
              <w:jc w:val="center"/>
              <w:rPr>
                <w:sz w:val="28"/>
              </w:rPr>
            </w:pPr>
            <w:r w:rsidRPr="0087243E">
              <w:rPr>
                <w:sz w:val="28"/>
              </w:rPr>
              <w:t>8.</w:t>
            </w:r>
          </w:p>
        </w:tc>
        <w:tc>
          <w:tcPr>
            <w:tcW w:w="13740" w:type="dxa"/>
          </w:tcPr>
          <w:p w14:paraId="705F484E"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Kế hoạch số 1563/KH-UBND ngày 27/5/2022 của UBND tỉnh thực hiện Chiến lược quốc gia phát triển kinh tế số và xã hội số đến năm 2025, định hướng đến năm 2030</w:t>
            </w:r>
          </w:p>
        </w:tc>
      </w:tr>
      <w:tr w:rsidR="0087243E" w:rsidRPr="0087243E" w14:paraId="6993EDAD" w14:textId="77777777">
        <w:tc>
          <w:tcPr>
            <w:tcW w:w="1045" w:type="dxa"/>
          </w:tcPr>
          <w:p w14:paraId="6482224C" w14:textId="77777777" w:rsidR="00935F1C" w:rsidRPr="0087243E" w:rsidRDefault="003002A0">
            <w:pPr>
              <w:spacing w:before="34" w:after="28"/>
              <w:jc w:val="center"/>
              <w:rPr>
                <w:sz w:val="28"/>
              </w:rPr>
            </w:pPr>
            <w:r w:rsidRPr="0087243E">
              <w:rPr>
                <w:sz w:val="28"/>
              </w:rPr>
              <w:t>9.</w:t>
            </w:r>
          </w:p>
        </w:tc>
        <w:tc>
          <w:tcPr>
            <w:tcW w:w="13740" w:type="dxa"/>
          </w:tcPr>
          <w:p w14:paraId="6F6AA6F5"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Kế hoạch số 2062/KH-UBND ngày 04/7/2022 của UBND tỉnh </w:t>
            </w:r>
            <w:r w:rsidRPr="0087243E">
              <w:rPr>
                <w:sz w:val="28"/>
                <w:szCs w:val="25"/>
                <w:lang w:val="en-US"/>
              </w:rPr>
              <w:t>t</w:t>
            </w:r>
            <w:r w:rsidRPr="0087243E">
              <w:rPr>
                <w:sz w:val="28"/>
                <w:szCs w:val="25"/>
              </w:rPr>
              <w:t>hực hiện Chương trình thúc đẩy phát triển và sử dụng các nền tảng số quốc gia phục vụ chuyển đổi số, phát triển chính phủ số, kinh tế số, xã hội số trên địa bàn tỉnh</w:t>
            </w:r>
            <w:r w:rsidRPr="0087243E">
              <w:rPr>
                <w:sz w:val="28"/>
                <w:szCs w:val="25"/>
                <w:lang w:val="en-US"/>
              </w:rPr>
              <w:t xml:space="preserve">; </w:t>
            </w:r>
            <w:r w:rsidRPr="0087243E">
              <w:rPr>
                <w:sz w:val="28"/>
                <w:szCs w:val="25"/>
              </w:rPr>
              <w:t xml:space="preserve">Công văn số 11898/UBND-VHXH ngày 15/12/2023 của </w:t>
            </w:r>
            <w:r w:rsidRPr="0087243E">
              <w:rPr>
                <w:sz w:val="28"/>
                <w:szCs w:val="25"/>
                <w:lang w:val="en-US"/>
              </w:rPr>
              <w:t>UBND tỉnh v</w:t>
            </w:r>
            <w:r w:rsidRPr="0087243E">
              <w:rPr>
                <w:sz w:val="28"/>
                <w:szCs w:val="25"/>
              </w:rPr>
              <w:t>ề việc triển khai thực hiện Chương trình thúc đẩy phát triển và sử dụng các nền tảng số quốc gia</w:t>
            </w:r>
          </w:p>
        </w:tc>
      </w:tr>
      <w:tr w:rsidR="0087243E" w:rsidRPr="0087243E" w14:paraId="337DC7DC" w14:textId="77777777">
        <w:tc>
          <w:tcPr>
            <w:tcW w:w="1045" w:type="dxa"/>
          </w:tcPr>
          <w:p w14:paraId="6B11FC9B" w14:textId="77777777" w:rsidR="00935F1C" w:rsidRPr="0087243E" w:rsidRDefault="003002A0">
            <w:pPr>
              <w:spacing w:before="34" w:after="28"/>
              <w:jc w:val="center"/>
              <w:rPr>
                <w:sz w:val="28"/>
              </w:rPr>
            </w:pPr>
            <w:r w:rsidRPr="0087243E">
              <w:rPr>
                <w:sz w:val="28"/>
              </w:rPr>
              <w:t>10.</w:t>
            </w:r>
          </w:p>
        </w:tc>
        <w:tc>
          <w:tcPr>
            <w:tcW w:w="13740" w:type="dxa"/>
          </w:tcPr>
          <w:p w14:paraId="2C14C2B1"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Kế hoạch số 3625/KH-UBND ngày 02/12/2022 của UBND tỉnh </w:t>
            </w:r>
            <w:r w:rsidRPr="0087243E">
              <w:rPr>
                <w:sz w:val="28"/>
                <w:szCs w:val="25"/>
                <w:lang w:val="en-US"/>
              </w:rPr>
              <w:t>t</w:t>
            </w:r>
            <w:r w:rsidRPr="0087243E">
              <w:rPr>
                <w:sz w:val="28"/>
                <w:szCs w:val="25"/>
              </w:rPr>
              <w:t>riển khai thực hiện Quyết định số 964/QĐ-TTg ngày 10/8/2022 của Thủ tướng Chính phủ phê duyệt Chiến lược An toàn, An ninh mạng quốc gia, chủ động ứng phó với các thách thức từ không gian mạng đến năm 2025, tầm nhìn năm 2030</w:t>
            </w:r>
          </w:p>
        </w:tc>
      </w:tr>
      <w:tr w:rsidR="0087243E" w:rsidRPr="0087243E" w14:paraId="00FE2CE8" w14:textId="77777777">
        <w:tc>
          <w:tcPr>
            <w:tcW w:w="1045" w:type="dxa"/>
          </w:tcPr>
          <w:p w14:paraId="7B69084D" w14:textId="77777777" w:rsidR="00935F1C" w:rsidRPr="0087243E" w:rsidRDefault="003002A0">
            <w:pPr>
              <w:spacing w:before="34" w:after="28"/>
              <w:jc w:val="center"/>
              <w:rPr>
                <w:sz w:val="28"/>
              </w:rPr>
            </w:pPr>
            <w:r w:rsidRPr="0087243E">
              <w:rPr>
                <w:sz w:val="28"/>
              </w:rPr>
              <w:t>11.</w:t>
            </w:r>
          </w:p>
        </w:tc>
        <w:tc>
          <w:tcPr>
            <w:tcW w:w="13740" w:type="dxa"/>
          </w:tcPr>
          <w:p w14:paraId="077079D2"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Kế hoạch số 246/KH-UBND ngày 31/1/2023 của UBND tỉnh </w:t>
            </w:r>
            <w:r w:rsidRPr="0087243E">
              <w:rPr>
                <w:sz w:val="28"/>
                <w:szCs w:val="25"/>
                <w:lang w:val="en-US"/>
              </w:rPr>
              <w:t>t</w:t>
            </w:r>
            <w:r w:rsidRPr="0087243E">
              <w:rPr>
                <w:sz w:val="28"/>
                <w:szCs w:val="25"/>
              </w:rPr>
              <w:t>riển khai thực hiện Chương trình chuyển đổi số trong xây dựng nông thôn mới, hướng tới nông thôn mới thông minh giai đoạn 2021-2025 trên địa bàn tỉnh Long An</w:t>
            </w:r>
          </w:p>
        </w:tc>
      </w:tr>
      <w:tr w:rsidR="0087243E" w:rsidRPr="0087243E" w14:paraId="61D59F95" w14:textId="77777777">
        <w:tc>
          <w:tcPr>
            <w:tcW w:w="1045" w:type="dxa"/>
          </w:tcPr>
          <w:p w14:paraId="320D7BED" w14:textId="77777777" w:rsidR="00935F1C" w:rsidRPr="0087243E" w:rsidRDefault="003002A0">
            <w:pPr>
              <w:spacing w:before="34" w:after="28"/>
              <w:jc w:val="center"/>
              <w:rPr>
                <w:sz w:val="28"/>
              </w:rPr>
            </w:pPr>
            <w:r w:rsidRPr="0087243E">
              <w:rPr>
                <w:sz w:val="28"/>
              </w:rPr>
              <w:t>12.</w:t>
            </w:r>
          </w:p>
        </w:tc>
        <w:tc>
          <w:tcPr>
            <w:tcW w:w="13740" w:type="dxa"/>
          </w:tcPr>
          <w:p w14:paraId="4A57FD0E"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Nghị quyết số 06/2023/NQ-HĐND ngày 30/5/2023 </w:t>
            </w:r>
            <w:r w:rsidRPr="0087243E">
              <w:rPr>
                <w:sz w:val="28"/>
                <w:szCs w:val="25"/>
                <w:lang w:val="en-US"/>
              </w:rPr>
              <w:t xml:space="preserve">của HĐND tỉnh </w:t>
            </w:r>
            <w:r w:rsidRPr="0087243E">
              <w:rPr>
                <w:sz w:val="28"/>
                <w:szCs w:val="25"/>
              </w:rPr>
              <w:t xml:space="preserve">về quy định mức thu lệ phí thực hiện các thủ tục hành chính áp dụng dịch vụ công trực tuyến toàn trình và dịch vụ công trực tuyến một phần trên địa bàn tỉnh Long An; </w:t>
            </w:r>
          </w:p>
          <w:p w14:paraId="2C93CBC8"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lastRenderedPageBreak/>
              <w:t xml:space="preserve">Quyết định số 27/2023/QĐ-UBND ngày 20/6/2023 của UBND tỉnh </w:t>
            </w:r>
            <w:r w:rsidRPr="0087243E">
              <w:rPr>
                <w:sz w:val="28"/>
                <w:szCs w:val="25"/>
                <w:lang w:val="en-US"/>
              </w:rPr>
              <w:t>t</w:t>
            </w:r>
            <w:r w:rsidRPr="0087243E">
              <w:rPr>
                <w:sz w:val="28"/>
                <w:szCs w:val="25"/>
              </w:rPr>
              <w:t>riển khai thực hiện Nghị quyết số 06/2023/NQ-HĐND ngày 30/5/2023 của HĐND tỉnh về quy định mức thu lệ phí thực hiện các thủ tục hành chính áp dụng dịch vụ công trực tuyến toàn trình và dịch vụ công trực tuyến một phần trên địa bàn tỉnh Long An</w:t>
            </w:r>
            <w:r w:rsidRPr="0087243E">
              <w:rPr>
                <w:sz w:val="28"/>
                <w:szCs w:val="25"/>
                <w:lang w:val="en-US"/>
              </w:rPr>
              <w:t xml:space="preserve">; </w:t>
            </w:r>
          </w:p>
          <w:p w14:paraId="3CFD709A"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Quyết định số 6366/QĐ-UBND ngày 17/7/2023 của UBND tỉnh phê duyệt danh mục các thủ tục hành chính được giảm 50% mức thu lệ phí khi áp dụng dịch vụ công trực tuyến toàn trình và dịch vụ công trực tuyến một phần theo quy định tại Quyết định số 27/2023/QĐ-UBND ngày 20/6/2023 của UBND tỉnh</w:t>
            </w:r>
          </w:p>
        </w:tc>
      </w:tr>
      <w:tr w:rsidR="0087243E" w:rsidRPr="0087243E" w14:paraId="6A70DD64" w14:textId="77777777">
        <w:tc>
          <w:tcPr>
            <w:tcW w:w="1045" w:type="dxa"/>
          </w:tcPr>
          <w:p w14:paraId="5B57F696" w14:textId="77777777" w:rsidR="00935F1C" w:rsidRPr="0087243E" w:rsidRDefault="003002A0">
            <w:pPr>
              <w:spacing w:before="34" w:after="28"/>
              <w:jc w:val="center"/>
              <w:rPr>
                <w:sz w:val="28"/>
              </w:rPr>
            </w:pPr>
            <w:r w:rsidRPr="0087243E">
              <w:rPr>
                <w:sz w:val="28"/>
              </w:rPr>
              <w:lastRenderedPageBreak/>
              <w:t>13.</w:t>
            </w:r>
          </w:p>
        </w:tc>
        <w:tc>
          <w:tcPr>
            <w:tcW w:w="13740" w:type="dxa"/>
          </w:tcPr>
          <w:p w14:paraId="589BC211"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Quyết định số 7361/QĐ-UBND ngày 11/8/2023 của UBND tỉnh</w:t>
            </w:r>
            <w:r w:rsidRPr="0087243E">
              <w:rPr>
                <w:sz w:val="28"/>
                <w:szCs w:val="25"/>
                <w:lang w:val="en-US"/>
              </w:rPr>
              <w:t xml:space="preserve"> </w:t>
            </w:r>
            <w:r w:rsidRPr="0087243E">
              <w:rPr>
                <w:sz w:val="28"/>
                <w:szCs w:val="25"/>
              </w:rPr>
              <w:t>ban hành Danh mục cơ sở dữ liệu dùng chung tỉnh Long An</w:t>
            </w:r>
          </w:p>
        </w:tc>
      </w:tr>
      <w:tr w:rsidR="0087243E" w:rsidRPr="0087243E" w14:paraId="7941C494" w14:textId="77777777">
        <w:tc>
          <w:tcPr>
            <w:tcW w:w="1045" w:type="dxa"/>
          </w:tcPr>
          <w:p w14:paraId="06EA2FA8" w14:textId="77777777" w:rsidR="00935F1C" w:rsidRPr="0087243E" w:rsidRDefault="003002A0">
            <w:pPr>
              <w:spacing w:before="34" w:after="28"/>
              <w:jc w:val="center"/>
              <w:rPr>
                <w:sz w:val="28"/>
              </w:rPr>
            </w:pPr>
            <w:r w:rsidRPr="0087243E">
              <w:rPr>
                <w:sz w:val="28"/>
              </w:rPr>
              <w:t>14.</w:t>
            </w:r>
          </w:p>
        </w:tc>
        <w:tc>
          <w:tcPr>
            <w:tcW w:w="13740" w:type="dxa"/>
          </w:tcPr>
          <w:p w14:paraId="6132E9D7"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Quyết định số 7360/QĐ-UBND ngày 11/8/2023 của UBND tỉnh</w:t>
            </w:r>
            <w:r w:rsidRPr="0087243E">
              <w:rPr>
                <w:sz w:val="28"/>
                <w:szCs w:val="25"/>
                <w:lang w:val="en-US"/>
              </w:rPr>
              <w:t xml:space="preserve"> </w:t>
            </w:r>
            <w:r w:rsidRPr="0087243E">
              <w:rPr>
                <w:sz w:val="28"/>
                <w:szCs w:val="25"/>
              </w:rPr>
              <w:t>ban hành Danh mục dữ liệu mở và Kế hoạch cung cấp dữ liệu mở trên địa bàn tỉnh Long An</w:t>
            </w:r>
          </w:p>
        </w:tc>
      </w:tr>
      <w:tr w:rsidR="0087243E" w:rsidRPr="0087243E" w14:paraId="0519E34F" w14:textId="77777777">
        <w:tc>
          <w:tcPr>
            <w:tcW w:w="1045" w:type="dxa"/>
          </w:tcPr>
          <w:p w14:paraId="6B1F5C0C" w14:textId="77777777" w:rsidR="00935F1C" w:rsidRPr="0087243E" w:rsidRDefault="003002A0">
            <w:pPr>
              <w:spacing w:before="34" w:after="28"/>
              <w:jc w:val="center"/>
              <w:rPr>
                <w:sz w:val="28"/>
              </w:rPr>
            </w:pPr>
            <w:r w:rsidRPr="0087243E">
              <w:rPr>
                <w:sz w:val="28"/>
              </w:rPr>
              <w:t>15.</w:t>
            </w:r>
          </w:p>
        </w:tc>
        <w:tc>
          <w:tcPr>
            <w:tcW w:w="13740" w:type="dxa"/>
          </w:tcPr>
          <w:p w14:paraId="2D1B22FC"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Quyết định số 7615/QĐ-UBND ngày 21/8/2023 </w:t>
            </w:r>
            <w:r w:rsidRPr="0087243E">
              <w:rPr>
                <w:sz w:val="28"/>
                <w:szCs w:val="25"/>
                <w:lang w:val="en-US"/>
              </w:rPr>
              <w:t>của UBND tỉnh b</w:t>
            </w:r>
            <w:r w:rsidRPr="0087243E">
              <w:rPr>
                <w:sz w:val="28"/>
                <w:szCs w:val="25"/>
              </w:rPr>
              <w:t>an hành Bộ chỉ số đánh giá chất lượng phục vụ người dân, doanh nghiệp trong thực hiện thủ tục hành chính, dịch vụ công theo thời gian thực trên môi trường điện tử</w:t>
            </w:r>
          </w:p>
        </w:tc>
      </w:tr>
      <w:tr w:rsidR="0087243E" w:rsidRPr="0087243E" w14:paraId="4FA97231" w14:textId="77777777">
        <w:tc>
          <w:tcPr>
            <w:tcW w:w="1045" w:type="dxa"/>
          </w:tcPr>
          <w:p w14:paraId="4D32054C" w14:textId="77777777" w:rsidR="00935F1C" w:rsidRPr="0087243E" w:rsidRDefault="003002A0">
            <w:pPr>
              <w:spacing w:before="34" w:after="28"/>
              <w:jc w:val="center"/>
              <w:rPr>
                <w:sz w:val="28"/>
              </w:rPr>
            </w:pPr>
            <w:r w:rsidRPr="0087243E">
              <w:rPr>
                <w:sz w:val="28"/>
              </w:rPr>
              <w:t>16.</w:t>
            </w:r>
          </w:p>
        </w:tc>
        <w:tc>
          <w:tcPr>
            <w:tcW w:w="13740" w:type="dxa"/>
          </w:tcPr>
          <w:p w14:paraId="130205E9"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Kế hoạch số 2570/KH-UBND ngày 11/9/2023</w:t>
            </w:r>
            <w:r w:rsidRPr="0087243E">
              <w:rPr>
                <w:sz w:val="28"/>
                <w:szCs w:val="25"/>
                <w:lang w:val="en-US"/>
              </w:rPr>
              <w:t xml:space="preserve"> của UBND tỉnh</w:t>
            </w:r>
            <w:r w:rsidRPr="0087243E">
              <w:rPr>
                <w:sz w:val="28"/>
                <w:szCs w:val="25"/>
              </w:rPr>
              <w:t xml:space="preserve"> về phát triển hạ tầng số trên địa bàn tỉnh Long An giai đoạn 2023-2025</w:t>
            </w:r>
          </w:p>
        </w:tc>
      </w:tr>
      <w:tr w:rsidR="0087243E" w:rsidRPr="0087243E" w14:paraId="55127785" w14:textId="77777777">
        <w:tc>
          <w:tcPr>
            <w:tcW w:w="1045" w:type="dxa"/>
          </w:tcPr>
          <w:p w14:paraId="328EA4A2" w14:textId="77777777" w:rsidR="00935F1C" w:rsidRPr="0087243E" w:rsidRDefault="003002A0">
            <w:pPr>
              <w:spacing w:before="34" w:after="28"/>
              <w:jc w:val="center"/>
              <w:rPr>
                <w:sz w:val="28"/>
              </w:rPr>
            </w:pPr>
            <w:r w:rsidRPr="0087243E">
              <w:rPr>
                <w:sz w:val="28"/>
              </w:rPr>
              <w:t>17.</w:t>
            </w:r>
          </w:p>
        </w:tc>
        <w:tc>
          <w:tcPr>
            <w:tcW w:w="13740" w:type="dxa"/>
          </w:tcPr>
          <w:p w14:paraId="254EA4BC"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bCs/>
                <w:sz w:val="28"/>
                <w:szCs w:val="25"/>
                <w:lang w:val="en-US"/>
              </w:rPr>
              <w:t>Kế hoạch số 3323/KH-UBND ngày 17/11/2023 của UBND tỉnh triển khai thi hành Luật Giao dịch điện tử trên địa bàn tỉnh Long An</w:t>
            </w:r>
          </w:p>
        </w:tc>
      </w:tr>
      <w:tr w:rsidR="0087243E" w:rsidRPr="0087243E" w14:paraId="4315D89B" w14:textId="77777777">
        <w:tc>
          <w:tcPr>
            <w:tcW w:w="1045" w:type="dxa"/>
          </w:tcPr>
          <w:p w14:paraId="407FFE23" w14:textId="77777777" w:rsidR="00935F1C" w:rsidRPr="0087243E" w:rsidRDefault="003002A0">
            <w:pPr>
              <w:spacing w:before="34" w:after="28"/>
              <w:jc w:val="center"/>
              <w:rPr>
                <w:sz w:val="28"/>
              </w:rPr>
            </w:pPr>
            <w:r w:rsidRPr="0087243E">
              <w:rPr>
                <w:sz w:val="28"/>
              </w:rPr>
              <w:t>18.</w:t>
            </w:r>
          </w:p>
        </w:tc>
        <w:tc>
          <w:tcPr>
            <w:tcW w:w="13740" w:type="dxa"/>
          </w:tcPr>
          <w:p w14:paraId="09454FDF"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Quyết định số 10069/QĐ-UBND ngày 31/10/2023</w:t>
            </w:r>
            <w:r w:rsidRPr="0087243E">
              <w:rPr>
                <w:sz w:val="28"/>
                <w:szCs w:val="25"/>
                <w:lang w:val="en-US"/>
              </w:rPr>
              <w:t xml:space="preserve"> của UBND tỉnh t</w:t>
            </w:r>
            <w:r w:rsidRPr="0087243E">
              <w:rPr>
                <w:sz w:val="28"/>
                <w:szCs w:val="25"/>
              </w:rPr>
              <w:t>hực hiện thí điểm chỉ tiếp nhận hồ sơ thủ tục hành chính bằng hình thức trực tuyến trên địa bàn tỉnh Long An</w:t>
            </w:r>
          </w:p>
        </w:tc>
      </w:tr>
      <w:tr w:rsidR="0087243E" w:rsidRPr="0087243E" w14:paraId="709CBE4D" w14:textId="77777777">
        <w:tc>
          <w:tcPr>
            <w:tcW w:w="1045" w:type="dxa"/>
          </w:tcPr>
          <w:p w14:paraId="38238DCC" w14:textId="77777777" w:rsidR="00935F1C" w:rsidRPr="0087243E" w:rsidRDefault="003002A0">
            <w:pPr>
              <w:spacing w:before="34" w:after="28"/>
              <w:jc w:val="center"/>
              <w:rPr>
                <w:sz w:val="28"/>
              </w:rPr>
            </w:pPr>
            <w:r w:rsidRPr="0087243E">
              <w:rPr>
                <w:sz w:val="28"/>
              </w:rPr>
              <w:t>19.</w:t>
            </w:r>
          </w:p>
        </w:tc>
        <w:tc>
          <w:tcPr>
            <w:tcW w:w="13740" w:type="dxa"/>
          </w:tcPr>
          <w:p w14:paraId="47039CA2"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Quyết định số 10724/QĐ-UBND ngày 15/11/2023</w:t>
            </w:r>
            <w:r w:rsidRPr="0087243E">
              <w:rPr>
                <w:sz w:val="28"/>
                <w:szCs w:val="25"/>
                <w:lang w:val="en-US"/>
              </w:rPr>
              <w:t xml:space="preserve"> của UBND tỉnh p</w:t>
            </w:r>
            <w:r w:rsidRPr="0087243E">
              <w:rPr>
                <w:sz w:val="28"/>
                <w:szCs w:val="25"/>
              </w:rPr>
              <w:t>hê duyệt danh mục thủ tục hành chính rút ngắn thời gian giải quyết khi nộp hồ sơ bằng hình thức trực tuyến</w:t>
            </w:r>
          </w:p>
        </w:tc>
      </w:tr>
      <w:tr w:rsidR="0087243E" w:rsidRPr="0087243E" w14:paraId="11D41BDF" w14:textId="77777777">
        <w:tc>
          <w:tcPr>
            <w:tcW w:w="1045" w:type="dxa"/>
          </w:tcPr>
          <w:p w14:paraId="483D8CCE" w14:textId="77777777" w:rsidR="00935F1C" w:rsidRPr="0087243E" w:rsidRDefault="003002A0">
            <w:pPr>
              <w:spacing w:before="34" w:after="28"/>
              <w:jc w:val="center"/>
              <w:rPr>
                <w:sz w:val="28"/>
              </w:rPr>
            </w:pPr>
            <w:r w:rsidRPr="0087243E">
              <w:rPr>
                <w:sz w:val="28"/>
              </w:rPr>
              <w:t>20.</w:t>
            </w:r>
          </w:p>
        </w:tc>
        <w:tc>
          <w:tcPr>
            <w:tcW w:w="13740" w:type="dxa"/>
          </w:tcPr>
          <w:p w14:paraId="7C4F85FC"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Kế hoạch số 3848/KH-UBND ngày </w:t>
            </w:r>
            <w:r w:rsidRPr="0087243E">
              <w:rPr>
                <w:sz w:val="28"/>
                <w:szCs w:val="25"/>
                <w:lang w:val="en-US"/>
              </w:rPr>
              <w:t>29</w:t>
            </w:r>
            <w:r w:rsidRPr="0087243E">
              <w:rPr>
                <w:sz w:val="28"/>
                <w:szCs w:val="25"/>
              </w:rPr>
              <w:t>/12/202</w:t>
            </w:r>
            <w:r w:rsidRPr="0087243E">
              <w:rPr>
                <w:sz w:val="28"/>
                <w:szCs w:val="25"/>
                <w:lang w:val="en-US"/>
              </w:rPr>
              <w:t>3</w:t>
            </w:r>
            <w:r w:rsidRPr="0087243E">
              <w:rPr>
                <w:sz w:val="28"/>
                <w:szCs w:val="25"/>
              </w:rPr>
              <w:t xml:space="preserve"> </w:t>
            </w:r>
            <w:r w:rsidRPr="0087243E">
              <w:rPr>
                <w:sz w:val="28"/>
                <w:szCs w:val="25"/>
                <w:lang w:val="en-US"/>
              </w:rPr>
              <w:t>của UBND tỉnh thực hiện chuyển đổi số tỉnh Long An năm 2024</w:t>
            </w:r>
          </w:p>
        </w:tc>
      </w:tr>
      <w:tr w:rsidR="0087243E" w:rsidRPr="0087243E" w14:paraId="0FA63A66" w14:textId="77777777">
        <w:tc>
          <w:tcPr>
            <w:tcW w:w="1045" w:type="dxa"/>
          </w:tcPr>
          <w:p w14:paraId="113DEF4A" w14:textId="77777777" w:rsidR="00935F1C" w:rsidRPr="0087243E" w:rsidRDefault="003002A0">
            <w:pPr>
              <w:spacing w:before="34" w:after="28"/>
              <w:jc w:val="center"/>
              <w:rPr>
                <w:sz w:val="28"/>
              </w:rPr>
            </w:pPr>
            <w:r w:rsidRPr="0087243E">
              <w:rPr>
                <w:sz w:val="28"/>
              </w:rPr>
              <w:t>21.</w:t>
            </w:r>
          </w:p>
        </w:tc>
        <w:tc>
          <w:tcPr>
            <w:tcW w:w="13740" w:type="dxa"/>
          </w:tcPr>
          <w:p w14:paraId="1011A2FB"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sz w:val="28"/>
                <w:szCs w:val="25"/>
              </w:rPr>
              <w:t xml:space="preserve">Công văn số 9877/UBND-VHXH ngày 24/10/2023 </w:t>
            </w:r>
            <w:r w:rsidRPr="0087243E">
              <w:rPr>
                <w:sz w:val="28"/>
                <w:szCs w:val="25"/>
                <w:lang w:val="en-US"/>
              </w:rPr>
              <w:t>của UBND tỉnh v</w:t>
            </w:r>
            <w:r w:rsidRPr="0087243E">
              <w:rPr>
                <w:sz w:val="28"/>
                <w:szCs w:val="25"/>
              </w:rPr>
              <w:t>ề việc thúc đẩy triển khai Chương trình Cung cấp dịch vụ viễn thông công ích trên địa bàn tỉnh Long An</w:t>
            </w:r>
          </w:p>
        </w:tc>
      </w:tr>
      <w:tr w:rsidR="0087243E" w:rsidRPr="0087243E" w14:paraId="3FA4E38F" w14:textId="77777777">
        <w:tc>
          <w:tcPr>
            <w:tcW w:w="1045" w:type="dxa"/>
          </w:tcPr>
          <w:p w14:paraId="771B0BE8" w14:textId="77777777" w:rsidR="00935F1C" w:rsidRPr="0087243E" w:rsidRDefault="003002A0">
            <w:pPr>
              <w:pStyle w:val="ListParagraph"/>
              <w:widowControl/>
              <w:pBdr>
                <w:top w:val="none" w:sz="0" w:space="0" w:color="auto"/>
                <w:left w:val="none" w:sz="0" w:space="0" w:color="auto"/>
                <w:bottom w:val="none" w:sz="0" w:space="0" w:color="auto"/>
                <w:right w:val="none" w:sz="0" w:space="0" w:color="auto"/>
                <w:between w:val="none" w:sz="0" w:space="0" w:color="auto"/>
              </w:pBdr>
              <w:spacing w:before="34" w:after="28"/>
              <w:ind w:left="0"/>
              <w:contextualSpacing w:val="0"/>
              <w:jc w:val="center"/>
              <w:rPr>
                <w:b/>
                <w:sz w:val="28"/>
                <w:szCs w:val="25"/>
              </w:rPr>
            </w:pPr>
            <w:r w:rsidRPr="0087243E">
              <w:rPr>
                <w:b/>
                <w:sz w:val="28"/>
                <w:szCs w:val="25"/>
                <w:lang w:val="en-US"/>
              </w:rPr>
              <w:t>III</w:t>
            </w:r>
          </w:p>
        </w:tc>
        <w:tc>
          <w:tcPr>
            <w:tcW w:w="13740" w:type="dxa"/>
          </w:tcPr>
          <w:p w14:paraId="63A4AD9A"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b/>
                <w:sz w:val="28"/>
                <w:szCs w:val="25"/>
              </w:rPr>
              <w:t>Văn bản c</w:t>
            </w:r>
            <w:r w:rsidRPr="0087243E">
              <w:rPr>
                <w:b/>
                <w:sz w:val="28"/>
                <w:szCs w:val="25"/>
                <w:lang w:val="en-US"/>
              </w:rPr>
              <w:t>ủa huyện</w:t>
            </w:r>
          </w:p>
        </w:tc>
      </w:tr>
      <w:tr w:rsidR="0087243E" w:rsidRPr="0087243E" w14:paraId="05D57364" w14:textId="77777777">
        <w:trPr>
          <w:trHeight w:val="350"/>
        </w:trPr>
        <w:tc>
          <w:tcPr>
            <w:tcW w:w="1045" w:type="dxa"/>
            <w:vMerge w:val="restart"/>
          </w:tcPr>
          <w:p w14:paraId="33BAAD08" w14:textId="77777777" w:rsidR="00935F1C" w:rsidRPr="0087243E" w:rsidRDefault="003002A0">
            <w:pPr>
              <w:widowControl/>
              <w:pBdr>
                <w:top w:val="none" w:sz="0" w:space="0" w:color="000000"/>
                <w:left w:val="none" w:sz="0" w:space="0" w:color="000000"/>
                <w:bottom w:val="none" w:sz="0" w:space="0" w:color="000000"/>
                <w:right w:val="none" w:sz="0" w:space="0" w:color="000000"/>
                <w:between w:val="none" w:sz="0" w:space="0" w:color="000000"/>
              </w:pBdr>
              <w:spacing w:before="34" w:after="28"/>
              <w:jc w:val="center"/>
              <w:rPr>
                <w:sz w:val="28"/>
                <w:szCs w:val="25"/>
              </w:rPr>
            </w:pPr>
            <w:r w:rsidRPr="0087243E">
              <w:rPr>
                <w:sz w:val="28"/>
                <w:szCs w:val="25"/>
                <w:lang w:val="en-US"/>
              </w:rPr>
              <w:lastRenderedPageBreak/>
              <w:t>1.</w:t>
            </w:r>
          </w:p>
        </w:tc>
        <w:tc>
          <w:tcPr>
            <w:tcW w:w="13740" w:type="dxa"/>
            <w:vMerge w:val="restart"/>
          </w:tcPr>
          <w:p w14:paraId="1B8CDBB5" w14:textId="77777777" w:rsidR="00935F1C" w:rsidRPr="0087243E" w:rsidRDefault="003002A0">
            <w:pPr>
              <w:spacing w:before="34" w:after="28"/>
              <w:jc w:val="both"/>
              <w:rPr>
                <w:sz w:val="28"/>
                <w:szCs w:val="25"/>
              </w:rPr>
            </w:pPr>
            <w:r w:rsidRPr="0087243E">
              <w:rPr>
                <w:sz w:val="28"/>
                <w:szCs w:val="25"/>
              </w:rPr>
              <w:t>Công văn số 767/UBND-VX ngày 20/02/2023 của UBND huyện về việc nhân rộng mô hình Chuyển đổi số cấp xã trên địa bàn huyện.</w:t>
            </w:r>
          </w:p>
        </w:tc>
      </w:tr>
      <w:tr w:rsidR="0087243E" w:rsidRPr="0087243E" w14:paraId="55FAFD2F" w14:textId="77777777">
        <w:tc>
          <w:tcPr>
            <w:tcW w:w="1045" w:type="dxa"/>
          </w:tcPr>
          <w:p w14:paraId="68B8857D"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center"/>
              <w:rPr>
                <w:sz w:val="28"/>
                <w:szCs w:val="25"/>
              </w:rPr>
            </w:pPr>
            <w:r w:rsidRPr="0087243E">
              <w:rPr>
                <w:sz w:val="28"/>
                <w:szCs w:val="25"/>
                <w:lang w:val="en-US"/>
              </w:rPr>
              <w:t>2.</w:t>
            </w:r>
          </w:p>
        </w:tc>
        <w:tc>
          <w:tcPr>
            <w:tcW w:w="13740" w:type="dxa"/>
          </w:tcPr>
          <w:p w14:paraId="09E5F52A" w14:textId="77777777" w:rsidR="00935F1C" w:rsidRPr="0087243E" w:rsidRDefault="003002A0">
            <w:pPr>
              <w:spacing w:before="34" w:after="28"/>
              <w:jc w:val="both"/>
              <w:rPr>
                <w:sz w:val="28"/>
                <w:szCs w:val="25"/>
              </w:rPr>
            </w:pPr>
            <w:r w:rsidRPr="0087243E">
              <w:rPr>
                <w:sz w:val="28"/>
                <w:szCs w:val="25"/>
              </w:rPr>
              <w:t>Báo cáo số 5017/BC-UBND ngày 22/8/2023 của UBND huyện về sơ kết 02 năm thực hiện Nghị quyết số 21-NQ/TU ngày 20/8/2021 của Ban Thường vụ Tỉnh ủy về Chuyển đổi số tỉnh Long An đến năm 2025, định hướng đến năm 2030.</w:t>
            </w:r>
          </w:p>
        </w:tc>
      </w:tr>
      <w:tr w:rsidR="0087243E" w:rsidRPr="0087243E" w14:paraId="43B07361" w14:textId="77777777">
        <w:tc>
          <w:tcPr>
            <w:tcW w:w="1045" w:type="dxa"/>
          </w:tcPr>
          <w:p w14:paraId="18CFE55E"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center"/>
              <w:rPr>
                <w:sz w:val="28"/>
                <w:szCs w:val="25"/>
              </w:rPr>
            </w:pPr>
            <w:r w:rsidRPr="0087243E">
              <w:rPr>
                <w:sz w:val="28"/>
                <w:szCs w:val="25"/>
                <w:lang w:val="en-US"/>
              </w:rPr>
              <w:t>3.</w:t>
            </w:r>
          </w:p>
        </w:tc>
        <w:tc>
          <w:tcPr>
            <w:tcW w:w="13740" w:type="dxa"/>
          </w:tcPr>
          <w:p w14:paraId="7A9F1333" w14:textId="77777777" w:rsidR="00935F1C" w:rsidRPr="0087243E" w:rsidRDefault="003002A0">
            <w:pPr>
              <w:spacing w:before="34" w:after="28"/>
              <w:jc w:val="both"/>
              <w:rPr>
                <w:sz w:val="28"/>
                <w:szCs w:val="25"/>
                <w:shd w:val="clear" w:color="auto" w:fill="FFFFFF"/>
              </w:rPr>
            </w:pPr>
            <w:r w:rsidRPr="0087243E">
              <w:rPr>
                <w:bCs/>
                <w:sz w:val="28"/>
                <w:szCs w:val="25"/>
              </w:rPr>
              <w:t xml:space="preserve">Công văn số 6296/UBND-VX ngày 27/10/2023 của UBND huyện về nghiên cứu, đề xuất tham dự các hoạt động thúc đẩy </w:t>
            </w:r>
            <w:r w:rsidRPr="0087243E">
              <w:rPr>
                <w:sz w:val="28"/>
                <w:szCs w:val="25"/>
              </w:rPr>
              <w:t>chuyển đổi số</w:t>
            </w:r>
            <w:r w:rsidRPr="0087243E">
              <w:rPr>
                <w:bCs/>
                <w:sz w:val="28"/>
                <w:szCs w:val="25"/>
              </w:rPr>
              <w:t xml:space="preserve"> trong năm 2024 của Hiệp hội Phần mềm và Dịch vụ Công nghệ thông tin Việt Nam.</w:t>
            </w:r>
          </w:p>
        </w:tc>
      </w:tr>
      <w:tr w:rsidR="0087243E" w:rsidRPr="0087243E" w14:paraId="31961023" w14:textId="77777777">
        <w:tc>
          <w:tcPr>
            <w:tcW w:w="1045" w:type="dxa"/>
          </w:tcPr>
          <w:p w14:paraId="634720C9"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center"/>
              <w:rPr>
                <w:sz w:val="28"/>
                <w:szCs w:val="25"/>
              </w:rPr>
            </w:pPr>
            <w:r w:rsidRPr="0087243E">
              <w:rPr>
                <w:sz w:val="28"/>
                <w:szCs w:val="25"/>
                <w:lang w:val="en-US"/>
              </w:rPr>
              <w:t>4.</w:t>
            </w:r>
          </w:p>
        </w:tc>
        <w:tc>
          <w:tcPr>
            <w:tcW w:w="13740" w:type="dxa"/>
          </w:tcPr>
          <w:p w14:paraId="3AC1A2F9" w14:textId="77777777" w:rsidR="00935F1C" w:rsidRPr="0087243E" w:rsidRDefault="003002A0">
            <w:pPr>
              <w:spacing w:before="34" w:after="28"/>
              <w:jc w:val="both"/>
              <w:rPr>
                <w:bCs/>
                <w:sz w:val="28"/>
                <w:szCs w:val="25"/>
              </w:rPr>
            </w:pPr>
            <w:r w:rsidRPr="0087243E">
              <w:rPr>
                <w:bCs/>
                <w:sz w:val="28"/>
                <w:szCs w:val="25"/>
                <w:shd w:val="clear" w:color="auto" w:fill="FFFFFF"/>
              </w:rPr>
              <w:t xml:space="preserve">Công văn </w:t>
            </w:r>
            <w:r w:rsidRPr="0087243E">
              <w:rPr>
                <w:bCs/>
                <w:sz w:val="28"/>
                <w:szCs w:val="25"/>
                <w:shd w:val="clear" w:color="auto" w:fill="FFFFFF"/>
                <w:lang w:val="en-US"/>
              </w:rPr>
              <w:t xml:space="preserve">số 921/UBND-VX ngày 23/02/2024 của UBND huyện </w:t>
            </w:r>
            <w:r w:rsidRPr="0087243E">
              <w:rPr>
                <w:bCs/>
                <w:sz w:val="28"/>
                <w:szCs w:val="25"/>
                <w:shd w:val="clear" w:color="auto" w:fill="FFFFFF"/>
              </w:rPr>
              <w:t xml:space="preserve">về tập trung triển khai thực hiện công tác </w:t>
            </w:r>
            <w:r w:rsidRPr="0087243E">
              <w:rPr>
                <w:sz w:val="28"/>
                <w:szCs w:val="25"/>
              </w:rPr>
              <w:t>chuyển đổi số</w:t>
            </w:r>
            <w:r w:rsidRPr="0087243E">
              <w:rPr>
                <w:bCs/>
                <w:sz w:val="28"/>
                <w:szCs w:val="25"/>
                <w:shd w:val="clear" w:color="auto" w:fill="FFFFFF"/>
              </w:rPr>
              <w:t xml:space="preserve"> và lộ trình tắt </w:t>
            </w:r>
            <w:r w:rsidRPr="0087243E">
              <w:rPr>
                <w:sz w:val="28"/>
                <w:szCs w:val="25"/>
              </w:rPr>
              <w:t>só</w:t>
            </w:r>
            <w:r w:rsidRPr="0087243E">
              <w:rPr>
                <w:bCs/>
                <w:sz w:val="28"/>
                <w:szCs w:val="25"/>
                <w:shd w:val="clear" w:color="auto" w:fill="FFFFFF"/>
              </w:rPr>
              <w:t>ng di động 2G trên địa bàn huyện</w:t>
            </w:r>
          </w:p>
        </w:tc>
      </w:tr>
      <w:tr w:rsidR="0087243E" w:rsidRPr="0087243E" w14:paraId="25343120" w14:textId="77777777">
        <w:tc>
          <w:tcPr>
            <w:tcW w:w="1045" w:type="dxa"/>
          </w:tcPr>
          <w:p w14:paraId="64F5D4D9"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center"/>
              <w:rPr>
                <w:sz w:val="28"/>
                <w:szCs w:val="25"/>
              </w:rPr>
            </w:pPr>
            <w:r w:rsidRPr="0087243E">
              <w:rPr>
                <w:sz w:val="28"/>
                <w:szCs w:val="25"/>
                <w:lang w:val="en-US"/>
              </w:rPr>
              <w:t>5.</w:t>
            </w:r>
          </w:p>
        </w:tc>
        <w:tc>
          <w:tcPr>
            <w:tcW w:w="13740" w:type="dxa"/>
          </w:tcPr>
          <w:p w14:paraId="45F36345" w14:textId="77777777" w:rsidR="00935F1C" w:rsidRPr="0087243E" w:rsidRDefault="003002A0">
            <w:pPr>
              <w:spacing w:before="34" w:after="28"/>
              <w:jc w:val="both"/>
              <w:rPr>
                <w:sz w:val="28"/>
                <w:szCs w:val="25"/>
                <w:shd w:val="clear" w:color="auto" w:fill="FFFFFF"/>
              </w:rPr>
            </w:pPr>
            <w:r w:rsidRPr="0087243E">
              <w:rPr>
                <w:sz w:val="28"/>
                <w:szCs w:val="25"/>
              </w:rPr>
              <w:t xml:space="preserve">Kế hoạch </w:t>
            </w:r>
            <w:r w:rsidRPr="0087243E">
              <w:rPr>
                <w:sz w:val="28"/>
                <w:szCs w:val="25"/>
                <w:lang w:val="en-US"/>
              </w:rPr>
              <w:t xml:space="preserve">số 848/KH-UBND ngày 21/02/2024 của UBND huyện về </w:t>
            </w:r>
            <w:r w:rsidRPr="0087243E">
              <w:rPr>
                <w:sz w:val="28"/>
                <w:szCs w:val="25"/>
              </w:rPr>
              <w:t>thực hiện chuyển đổi số trên địa bàn huyện Thủ Thừa năm 2024</w:t>
            </w:r>
          </w:p>
        </w:tc>
      </w:tr>
      <w:tr w:rsidR="0087243E" w:rsidRPr="0087243E" w14:paraId="2941CC13" w14:textId="77777777">
        <w:tc>
          <w:tcPr>
            <w:tcW w:w="1045" w:type="dxa"/>
          </w:tcPr>
          <w:p w14:paraId="5E4D510B"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center"/>
              <w:rPr>
                <w:sz w:val="28"/>
                <w:szCs w:val="25"/>
              </w:rPr>
            </w:pPr>
            <w:r w:rsidRPr="0087243E">
              <w:rPr>
                <w:sz w:val="28"/>
                <w:szCs w:val="25"/>
                <w:lang w:val="en-US"/>
              </w:rPr>
              <w:t>6.</w:t>
            </w:r>
          </w:p>
        </w:tc>
        <w:tc>
          <w:tcPr>
            <w:tcW w:w="13740" w:type="dxa"/>
          </w:tcPr>
          <w:p w14:paraId="572B0A95"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rPr>
            </w:pPr>
            <w:r w:rsidRPr="0087243E">
              <w:rPr>
                <w:bCs/>
                <w:sz w:val="28"/>
                <w:szCs w:val="25"/>
                <w:shd w:val="clear" w:color="auto" w:fill="FFFFFF"/>
              </w:rPr>
              <w:t xml:space="preserve">Kế hoạch </w:t>
            </w:r>
            <w:r w:rsidRPr="0087243E">
              <w:rPr>
                <w:bCs/>
                <w:sz w:val="28"/>
                <w:szCs w:val="25"/>
                <w:shd w:val="clear" w:color="auto" w:fill="FFFFFF"/>
                <w:lang w:val="en-US"/>
              </w:rPr>
              <w:t xml:space="preserve">số 34/KH-UBND ngày 04/01/2024 của UBND huyện về </w:t>
            </w:r>
            <w:r w:rsidRPr="0087243E">
              <w:rPr>
                <w:bCs/>
                <w:sz w:val="28"/>
                <w:szCs w:val="25"/>
                <w:shd w:val="clear" w:color="auto" w:fill="FFFFFF"/>
              </w:rPr>
              <w:t>thực hiện Chiến lược </w:t>
            </w:r>
            <w:r w:rsidRPr="0087243E">
              <w:rPr>
                <w:sz w:val="28"/>
                <w:szCs w:val="25"/>
              </w:rPr>
              <w:t>chuyển</w:t>
            </w:r>
            <w:r w:rsidRPr="0087243E">
              <w:rPr>
                <w:bCs/>
                <w:sz w:val="28"/>
                <w:szCs w:val="25"/>
                <w:shd w:val="clear" w:color="auto" w:fill="FFFFFF"/>
              </w:rPr>
              <w:t> </w:t>
            </w:r>
            <w:r w:rsidRPr="0087243E">
              <w:rPr>
                <w:sz w:val="28"/>
                <w:szCs w:val="25"/>
              </w:rPr>
              <w:t>đổi</w:t>
            </w:r>
            <w:r w:rsidRPr="0087243E">
              <w:rPr>
                <w:bCs/>
                <w:sz w:val="28"/>
                <w:szCs w:val="25"/>
                <w:shd w:val="clear" w:color="auto" w:fill="FFFFFF"/>
              </w:rPr>
              <w:t> </w:t>
            </w:r>
            <w:r w:rsidRPr="0087243E">
              <w:rPr>
                <w:sz w:val="28"/>
                <w:szCs w:val="25"/>
              </w:rPr>
              <w:t>số</w:t>
            </w:r>
            <w:r w:rsidRPr="0087243E">
              <w:rPr>
                <w:bCs/>
                <w:sz w:val="28"/>
                <w:szCs w:val="25"/>
                <w:shd w:val="clear" w:color="auto" w:fill="FFFFFF"/>
              </w:rPr>
              <w:t> báo chí đến năm 2025, định hướng đến năm 2030 trên địa bàn huyện Thủ Thừa</w:t>
            </w:r>
          </w:p>
        </w:tc>
      </w:tr>
      <w:tr w:rsidR="0087243E" w:rsidRPr="0087243E" w14:paraId="6CD7C0E6" w14:textId="77777777">
        <w:tc>
          <w:tcPr>
            <w:tcW w:w="1045" w:type="dxa"/>
          </w:tcPr>
          <w:p w14:paraId="5C3EB57D"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center"/>
              <w:rPr>
                <w:sz w:val="28"/>
                <w:szCs w:val="25"/>
              </w:rPr>
            </w:pPr>
            <w:r w:rsidRPr="0087243E">
              <w:rPr>
                <w:sz w:val="28"/>
                <w:szCs w:val="25"/>
                <w:lang w:val="en-US"/>
              </w:rPr>
              <w:t>7.</w:t>
            </w:r>
          </w:p>
        </w:tc>
        <w:tc>
          <w:tcPr>
            <w:tcW w:w="13740" w:type="dxa"/>
          </w:tcPr>
          <w:p w14:paraId="6CC56C47"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b/>
                <w:bCs/>
                <w:sz w:val="28"/>
                <w:szCs w:val="25"/>
                <w:shd w:val="clear" w:color="auto" w:fill="FFFFFF"/>
              </w:rPr>
            </w:pPr>
            <w:r w:rsidRPr="0087243E">
              <w:rPr>
                <w:sz w:val="28"/>
                <w:szCs w:val="25"/>
                <w:shd w:val="clear" w:color="auto" w:fill="FFFFFF"/>
              </w:rPr>
              <w:t>Kế hoạch số 6262/KH-UBND ngày 26/8/2022 của UBND huyện về triển khai thực hiện Chiến lược quốc gia phát triển kinh tế số và xã hội số đến năm 2025, định hướng đến năm 2030</w:t>
            </w:r>
          </w:p>
        </w:tc>
      </w:tr>
      <w:tr w:rsidR="0087243E" w:rsidRPr="0087243E" w14:paraId="57DDAF4D" w14:textId="77777777">
        <w:tc>
          <w:tcPr>
            <w:tcW w:w="1045" w:type="dxa"/>
          </w:tcPr>
          <w:p w14:paraId="2C1020FB"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center"/>
              <w:rPr>
                <w:sz w:val="28"/>
                <w:szCs w:val="25"/>
              </w:rPr>
            </w:pPr>
            <w:r w:rsidRPr="0087243E">
              <w:rPr>
                <w:sz w:val="28"/>
                <w:szCs w:val="25"/>
                <w:lang w:val="en-US"/>
              </w:rPr>
              <w:t>8.</w:t>
            </w:r>
          </w:p>
        </w:tc>
        <w:tc>
          <w:tcPr>
            <w:tcW w:w="13740" w:type="dxa"/>
          </w:tcPr>
          <w:p w14:paraId="01CE068B" w14:textId="77777777" w:rsidR="00935F1C" w:rsidRPr="0087243E" w:rsidRDefault="003002A0">
            <w:pPr>
              <w:widowControl/>
              <w:pBdr>
                <w:top w:val="none" w:sz="0" w:space="0" w:color="auto"/>
                <w:left w:val="none" w:sz="0" w:space="0" w:color="auto"/>
                <w:bottom w:val="none" w:sz="0" w:space="0" w:color="auto"/>
                <w:right w:val="none" w:sz="0" w:space="0" w:color="auto"/>
                <w:between w:val="none" w:sz="0" w:space="0" w:color="auto"/>
              </w:pBdr>
              <w:spacing w:before="34" w:after="28"/>
              <w:jc w:val="both"/>
              <w:rPr>
                <w:sz w:val="28"/>
                <w:szCs w:val="25"/>
                <w:shd w:val="clear" w:color="auto" w:fill="FFFFFF"/>
              </w:rPr>
            </w:pPr>
            <w:r w:rsidRPr="0087243E">
              <w:rPr>
                <w:sz w:val="28"/>
                <w:szCs w:val="25"/>
                <w:shd w:val="clear" w:color="auto" w:fill="FFFFFF"/>
              </w:rPr>
              <w:t xml:space="preserve">Kế hoạch số 2286/KH-UBND ngày 12/4/2022 của UBND huyện </w:t>
            </w:r>
            <w:r w:rsidRPr="0087243E">
              <w:rPr>
                <w:sz w:val="28"/>
                <w:szCs w:val="25"/>
                <w:shd w:val="clear" w:color="auto" w:fill="FFFFFF"/>
                <w:lang w:val="en-US"/>
              </w:rPr>
              <w:t xml:space="preserve">về triển khai </w:t>
            </w:r>
            <w:r w:rsidRPr="0087243E">
              <w:rPr>
                <w:sz w:val="28"/>
                <w:szCs w:val="25"/>
                <w:shd w:val="clear" w:color="auto" w:fill="FFFFFF"/>
              </w:rPr>
              <w:t>thực hiện Đề án phát triển ứng dụng dữ liệu về dân cư, định danh và xác thực điện tử phục vụ </w:t>
            </w:r>
            <w:r w:rsidRPr="0087243E">
              <w:rPr>
                <w:sz w:val="28"/>
                <w:szCs w:val="25"/>
              </w:rPr>
              <w:t>Chuyển</w:t>
            </w:r>
            <w:r w:rsidRPr="0087243E">
              <w:rPr>
                <w:sz w:val="28"/>
                <w:szCs w:val="25"/>
                <w:shd w:val="clear" w:color="auto" w:fill="FFFFFF"/>
              </w:rPr>
              <w:t> </w:t>
            </w:r>
            <w:r w:rsidRPr="0087243E">
              <w:rPr>
                <w:sz w:val="28"/>
                <w:szCs w:val="25"/>
              </w:rPr>
              <w:t>đổi</w:t>
            </w:r>
            <w:r w:rsidRPr="0087243E">
              <w:rPr>
                <w:sz w:val="28"/>
                <w:szCs w:val="25"/>
                <w:shd w:val="clear" w:color="auto" w:fill="FFFFFF"/>
              </w:rPr>
              <w:t> </w:t>
            </w:r>
            <w:r w:rsidRPr="0087243E">
              <w:rPr>
                <w:sz w:val="28"/>
                <w:szCs w:val="25"/>
              </w:rPr>
              <w:t>số</w:t>
            </w:r>
            <w:r w:rsidRPr="0087243E">
              <w:rPr>
                <w:sz w:val="28"/>
                <w:szCs w:val="25"/>
                <w:shd w:val="clear" w:color="auto" w:fill="FFFFFF"/>
              </w:rPr>
              <w:t xml:space="preserve"> quốc gia giai đoạn 2022 - 2025, tầm nhìn đến năm 2030 </w:t>
            </w:r>
          </w:p>
        </w:tc>
      </w:tr>
    </w:tbl>
    <w:p w14:paraId="6E9B0EA4" w14:textId="77777777" w:rsidR="00935F1C" w:rsidRPr="0087243E" w:rsidRDefault="00935F1C">
      <w:pPr>
        <w:widowControl/>
        <w:pBdr>
          <w:top w:val="none" w:sz="0" w:space="0" w:color="auto"/>
          <w:left w:val="none" w:sz="0" w:space="0" w:color="auto"/>
          <w:bottom w:val="none" w:sz="0" w:space="0" w:color="auto"/>
          <w:right w:val="none" w:sz="0" w:space="0" w:color="auto"/>
          <w:between w:val="none" w:sz="0" w:space="0" w:color="auto"/>
        </w:pBdr>
        <w:rPr>
          <w:b/>
          <w:sz w:val="28"/>
          <w:lang w:val="da-DK"/>
        </w:rPr>
        <w:sectPr w:rsidR="00935F1C" w:rsidRPr="0087243E" w:rsidSect="0089490E">
          <w:footerReference w:type="even" r:id="rId33"/>
          <w:footerReference w:type="default" r:id="rId34"/>
          <w:footnotePr>
            <w:pos w:val="beneathText"/>
          </w:footnotePr>
          <w:pgSz w:w="16837" w:h="11905" w:orient="landscape"/>
          <w:pgMar w:top="1134" w:right="850" w:bottom="1134" w:left="1701" w:header="567" w:footer="709" w:gutter="0"/>
          <w:pgNumType w:start="1"/>
          <w:cols w:space="720"/>
          <w:titlePg/>
          <w:docGrid w:linePitch="360"/>
        </w:sectPr>
      </w:pPr>
    </w:p>
    <w:p w14:paraId="4F6C717E" w14:textId="77777777" w:rsidR="00935F1C" w:rsidRPr="0087243E" w:rsidRDefault="00935F1C" w:rsidP="0087243E">
      <w:pPr>
        <w:widowControl/>
        <w:pBdr>
          <w:top w:val="none" w:sz="0" w:space="0" w:color="auto"/>
          <w:left w:val="none" w:sz="0" w:space="0" w:color="auto"/>
          <w:bottom w:val="none" w:sz="0" w:space="0" w:color="auto"/>
          <w:right w:val="none" w:sz="0" w:space="0" w:color="auto"/>
          <w:between w:val="none" w:sz="0" w:space="0" w:color="auto"/>
        </w:pBdr>
        <w:jc w:val="center"/>
        <w:rPr>
          <w:sz w:val="2"/>
        </w:rPr>
      </w:pPr>
    </w:p>
    <w:sectPr w:rsidR="00935F1C" w:rsidRPr="0087243E">
      <w:footnotePr>
        <w:pos w:val="beneathText"/>
      </w:footnotePr>
      <w:pgSz w:w="16837" w:h="11905" w:orient="landscape"/>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E355" w14:textId="77777777" w:rsidR="0089490E" w:rsidRDefault="0089490E">
      <w:r>
        <w:separator/>
      </w:r>
    </w:p>
  </w:endnote>
  <w:endnote w:type="continuationSeparator" w:id="0">
    <w:p w14:paraId="05BEC04B" w14:textId="77777777" w:rsidR="0089490E" w:rsidRDefault="0089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arSymbo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05BC" w14:textId="77777777" w:rsidR="00935F1C" w:rsidRDefault="003002A0">
    <w:pPr>
      <w:pStyle w:val="Footer"/>
      <w:pBdr>
        <w:top w:val="none" w:sz="0" w:space="0" w:color="auto"/>
        <w:left w:val="none" w:sz="0" w:space="0" w:color="auto"/>
        <w:bottom w:val="none" w:sz="0" w:space="0" w:color="auto"/>
        <w:right w:val="none" w:sz="0" w:space="0" w:color="auto"/>
        <w:between w:val="none" w:sz="0" w:space="0" w:color="auto"/>
      </w:pBdr>
      <w:jc w:val="right"/>
    </w:pPr>
    <w:r>
      <w:fldChar w:fldCharType="begin"/>
    </w:r>
    <w:r>
      <w:instrText xml:space="preserve"> PAGE   \* MERGEFORMAT </w:instrText>
    </w:r>
    <w:r>
      <w:fldChar w:fldCharType="separate"/>
    </w:r>
    <w:r>
      <w:t>6</w:t>
    </w:r>
    <w:r>
      <w:fldChar w:fldCharType="end"/>
    </w:r>
  </w:p>
  <w:p w14:paraId="12AEB20D" w14:textId="77777777" w:rsidR="00935F1C" w:rsidRDefault="00935F1C">
    <w:pPr>
      <w:pStyle w:val="Footer"/>
      <w:pBdr>
        <w:top w:val="none" w:sz="0" w:space="0" w:color="auto"/>
        <w:left w:val="none" w:sz="0" w:space="0" w:color="auto"/>
        <w:bottom w:val="none" w:sz="0" w:space="0" w:color="auto"/>
        <w:right w:val="none" w:sz="0" w:space="0" w:color="auto"/>
        <w:between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6C7" w14:textId="77777777" w:rsidR="00935F1C" w:rsidRDefault="00935F1C">
    <w:pPr>
      <w:pStyle w:val="Footer"/>
      <w:pBdr>
        <w:top w:val="none" w:sz="0" w:space="0" w:color="auto"/>
        <w:left w:val="none" w:sz="0" w:space="0" w:color="auto"/>
        <w:bottom w:val="none" w:sz="0" w:space="0" w:color="auto"/>
        <w:right w:val="none" w:sz="0" w:space="0" w:color="auto"/>
        <w:between w:val="none" w:sz="0" w:space="0" w:color="auto"/>
      </w:pBdr>
      <w:jc w:val="right"/>
    </w:pPr>
  </w:p>
  <w:p w14:paraId="1F65AF5A" w14:textId="77777777" w:rsidR="00935F1C" w:rsidRDefault="00935F1C">
    <w:pPr>
      <w:pStyle w:val="Footer"/>
      <w:pBdr>
        <w:top w:val="none" w:sz="0" w:space="0" w:color="auto"/>
        <w:left w:val="none" w:sz="0" w:space="0" w:color="auto"/>
        <w:bottom w:val="none" w:sz="0" w:space="0" w:color="auto"/>
        <w:right w:val="none" w:sz="0" w:space="0" w:color="auto"/>
        <w:between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B2C2" w14:textId="77777777" w:rsidR="00935F1C" w:rsidRDefault="00935F1C">
    <w:pPr>
      <w:pStyle w:val="Footer"/>
      <w:pBdr>
        <w:top w:val="none" w:sz="0" w:space="0" w:color="auto"/>
        <w:left w:val="none" w:sz="0" w:space="0" w:color="auto"/>
        <w:bottom w:val="none" w:sz="0" w:space="0" w:color="auto"/>
        <w:right w:val="none" w:sz="0" w:space="0" w:color="auto"/>
        <w:between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5D72" w14:textId="77777777" w:rsidR="00935F1C" w:rsidRDefault="003002A0">
    <w:pPr>
      <w:pStyle w:val="Footer"/>
      <w:jc w:val="center"/>
    </w:pPr>
    <w:r>
      <w:fldChar w:fldCharType="begin"/>
    </w:r>
    <w:r>
      <w:instrText xml:space="preserve"> PAGE   \* MERGEFORMAT </w:instrText>
    </w:r>
    <w:r>
      <w:fldChar w:fldCharType="separate"/>
    </w:r>
    <w:r>
      <w:t>12</w:t>
    </w:r>
    <w:r>
      <w:fldChar w:fldCharType="end"/>
    </w:r>
  </w:p>
  <w:p w14:paraId="72A7BCF9" w14:textId="77777777" w:rsidR="00935F1C" w:rsidRDefault="0093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4419" w14:textId="77777777" w:rsidR="00935F1C" w:rsidRDefault="0093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DEAE" w14:textId="77777777" w:rsidR="0089490E" w:rsidRDefault="0089490E">
      <w:r>
        <w:separator/>
      </w:r>
    </w:p>
  </w:footnote>
  <w:footnote w:type="continuationSeparator" w:id="0">
    <w:p w14:paraId="31A84245" w14:textId="77777777" w:rsidR="0089490E" w:rsidRDefault="0089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BEAE" w14:textId="77777777" w:rsidR="00935F1C" w:rsidRDefault="003002A0">
    <w:pPr>
      <w:pStyle w:val="Footer"/>
      <w:pBdr>
        <w:top w:val="none" w:sz="0" w:space="0" w:color="auto"/>
        <w:left w:val="none" w:sz="0" w:space="0" w:color="auto"/>
        <w:bottom w:val="none" w:sz="0" w:space="0" w:color="auto"/>
        <w:right w:val="none" w:sz="0" w:space="0" w:color="auto"/>
        <w:between w:val="none" w:sz="0" w:space="0" w:color="auto"/>
      </w:pBdr>
      <w:jc w:val="center"/>
    </w:pPr>
    <w:r>
      <w:fldChar w:fldCharType="begin"/>
    </w:r>
    <w:r>
      <w:instrText xml:space="preserve"> PAGE   \* MERGEFORMAT </w:instrText>
    </w:r>
    <w:r>
      <w:fldChar w:fldCharType="separate"/>
    </w:r>
    <w:r>
      <w:t>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1E04" w14:textId="77777777" w:rsidR="00935F1C" w:rsidRDefault="003002A0">
    <w:pPr>
      <w:pStyle w:val="Header"/>
      <w:pBdr>
        <w:top w:val="none" w:sz="0" w:space="0" w:color="auto"/>
        <w:left w:val="none" w:sz="0" w:space="0" w:color="auto"/>
        <w:bottom w:val="none" w:sz="0" w:space="0" w:color="auto"/>
        <w:right w:val="none" w:sz="0" w:space="0" w:color="auto"/>
        <w:between w:val="none" w:sz="0" w:space="0" w:color="auto"/>
      </w:pBd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706564">
      <w:rPr>
        <w:noProof/>
        <w:sz w:val="26"/>
        <w:szCs w:val="26"/>
      </w:rPr>
      <w:t>4</w:t>
    </w:r>
    <w:r>
      <w:rPr>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BC01" w14:textId="77777777" w:rsidR="00935F1C" w:rsidRDefault="00935F1C">
    <w:pPr>
      <w:pStyle w:val="Header"/>
      <w:pBdr>
        <w:top w:val="none" w:sz="0" w:space="0" w:color="auto"/>
        <w:left w:val="none" w:sz="0" w:space="0" w:color="auto"/>
        <w:bottom w:val="none" w:sz="0" w:space="0" w:color="auto"/>
        <w:right w:val="none" w:sz="0" w:space="0" w:color="auto"/>
        <w:between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A9D"/>
    <w:multiLevelType w:val="hybridMultilevel"/>
    <w:tmpl w:val="8182B8A4"/>
    <w:lvl w:ilvl="0" w:tplc="1B52953E">
      <w:start w:val="1"/>
      <w:numFmt w:val="decimal"/>
      <w:suff w:val="nothing"/>
      <w:lvlText w:val="%1."/>
      <w:lvlJc w:val="left"/>
      <w:pPr>
        <w:ind w:left="720" w:hanging="717"/>
      </w:pPr>
      <w:rPr>
        <w:rFonts w:hint="default"/>
      </w:rPr>
    </w:lvl>
    <w:lvl w:ilvl="1" w:tplc="173EEF1E">
      <w:start w:val="1"/>
      <w:numFmt w:val="lowerLetter"/>
      <w:lvlText w:val="%2."/>
      <w:lvlJc w:val="left"/>
      <w:pPr>
        <w:ind w:left="1440" w:hanging="357"/>
      </w:pPr>
    </w:lvl>
    <w:lvl w:ilvl="2" w:tplc="ECDC6594">
      <w:start w:val="1"/>
      <w:numFmt w:val="lowerRoman"/>
      <w:lvlText w:val="%3."/>
      <w:lvlJc w:val="right"/>
      <w:pPr>
        <w:ind w:left="2160" w:hanging="177"/>
      </w:pPr>
    </w:lvl>
    <w:lvl w:ilvl="3" w:tplc="605E565A">
      <w:start w:val="1"/>
      <w:numFmt w:val="decimal"/>
      <w:lvlText w:val="%4."/>
      <w:lvlJc w:val="left"/>
      <w:pPr>
        <w:ind w:left="2880" w:hanging="357"/>
      </w:pPr>
    </w:lvl>
    <w:lvl w:ilvl="4" w:tplc="0F408678">
      <w:start w:val="1"/>
      <w:numFmt w:val="lowerLetter"/>
      <w:lvlText w:val="%5."/>
      <w:lvlJc w:val="left"/>
      <w:pPr>
        <w:ind w:left="3600" w:hanging="357"/>
      </w:pPr>
    </w:lvl>
    <w:lvl w:ilvl="5" w:tplc="0E2ADB36">
      <w:start w:val="1"/>
      <w:numFmt w:val="lowerRoman"/>
      <w:lvlText w:val="%6."/>
      <w:lvlJc w:val="right"/>
      <w:pPr>
        <w:ind w:left="4320" w:hanging="177"/>
      </w:pPr>
    </w:lvl>
    <w:lvl w:ilvl="6" w:tplc="325C3FEC">
      <w:start w:val="1"/>
      <w:numFmt w:val="decimal"/>
      <w:lvlText w:val="%7."/>
      <w:lvlJc w:val="left"/>
      <w:pPr>
        <w:ind w:left="5040" w:hanging="357"/>
      </w:pPr>
    </w:lvl>
    <w:lvl w:ilvl="7" w:tplc="B04274E6">
      <w:start w:val="1"/>
      <w:numFmt w:val="lowerLetter"/>
      <w:lvlText w:val="%8."/>
      <w:lvlJc w:val="left"/>
      <w:pPr>
        <w:ind w:left="5760" w:hanging="357"/>
      </w:pPr>
    </w:lvl>
    <w:lvl w:ilvl="8" w:tplc="3306FA9E">
      <w:start w:val="1"/>
      <w:numFmt w:val="lowerRoman"/>
      <w:lvlText w:val="%9."/>
      <w:lvlJc w:val="right"/>
      <w:pPr>
        <w:ind w:left="6480" w:hanging="177"/>
      </w:pPr>
    </w:lvl>
  </w:abstractNum>
  <w:abstractNum w:abstractNumId="1" w15:restartNumberingAfterBreak="0">
    <w:nsid w:val="05CE4CD3"/>
    <w:multiLevelType w:val="hybridMultilevel"/>
    <w:tmpl w:val="DFAC703A"/>
    <w:lvl w:ilvl="0" w:tplc="0420A68C">
      <w:start w:val="2"/>
      <w:numFmt w:val="bullet"/>
      <w:lvlText w:val="-"/>
      <w:lvlJc w:val="left"/>
      <w:pPr>
        <w:ind w:left="1080" w:hanging="357"/>
      </w:pPr>
      <w:rPr>
        <w:rFonts w:ascii="Times New Roman" w:eastAsia="Arial Unicode MS" w:hAnsi="Times New Roman" w:cs="Times New Roman" w:hint="default"/>
      </w:rPr>
    </w:lvl>
    <w:lvl w:ilvl="1" w:tplc="BB18154E">
      <w:start w:val="1"/>
      <w:numFmt w:val="bullet"/>
      <w:lvlText w:val="o"/>
      <w:lvlJc w:val="left"/>
      <w:pPr>
        <w:ind w:left="1800" w:hanging="357"/>
      </w:pPr>
      <w:rPr>
        <w:rFonts w:ascii="Courier New" w:hAnsi="Courier New" w:cs="Courier New" w:hint="default"/>
      </w:rPr>
    </w:lvl>
    <w:lvl w:ilvl="2" w:tplc="ADB20CD4">
      <w:start w:val="1"/>
      <w:numFmt w:val="bullet"/>
      <w:lvlText w:val=""/>
      <w:lvlJc w:val="left"/>
      <w:pPr>
        <w:ind w:left="2520" w:hanging="357"/>
      </w:pPr>
      <w:rPr>
        <w:rFonts w:ascii="Wingdings" w:hAnsi="Wingdings" w:hint="default"/>
      </w:rPr>
    </w:lvl>
    <w:lvl w:ilvl="3" w:tplc="67A0ECDA">
      <w:start w:val="1"/>
      <w:numFmt w:val="bullet"/>
      <w:lvlText w:val=""/>
      <w:lvlJc w:val="left"/>
      <w:pPr>
        <w:ind w:left="3240" w:hanging="357"/>
      </w:pPr>
      <w:rPr>
        <w:rFonts w:ascii="Symbol" w:hAnsi="Symbol" w:hint="default"/>
      </w:rPr>
    </w:lvl>
    <w:lvl w:ilvl="4" w:tplc="F37C5CF0">
      <w:start w:val="1"/>
      <w:numFmt w:val="bullet"/>
      <w:lvlText w:val="o"/>
      <w:lvlJc w:val="left"/>
      <w:pPr>
        <w:ind w:left="3960" w:hanging="357"/>
      </w:pPr>
      <w:rPr>
        <w:rFonts w:ascii="Courier New" w:hAnsi="Courier New" w:cs="Courier New" w:hint="default"/>
      </w:rPr>
    </w:lvl>
    <w:lvl w:ilvl="5" w:tplc="DC76291A">
      <w:start w:val="1"/>
      <w:numFmt w:val="bullet"/>
      <w:lvlText w:val=""/>
      <w:lvlJc w:val="left"/>
      <w:pPr>
        <w:ind w:left="4680" w:hanging="357"/>
      </w:pPr>
      <w:rPr>
        <w:rFonts w:ascii="Wingdings" w:hAnsi="Wingdings" w:hint="default"/>
      </w:rPr>
    </w:lvl>
    <w:lvl w:ilvl="6" w:tplc="4EFC9DF4">
      <w:start w:val="1"/>
      <w:numFmt w:val="bullet"/>
      <w:lvlText w:val=""/>
      <w:lvlJc w:val="left"/>
      <w:pPr>
        <w:ind w:left="5400" w:hanging="357"/>
      </w:pPr>
      <w:rPr>
        <w:rFonts w:ascii="Symbol" w:hAnsi="Symbol" w:hint="default"/>
      </w:rPr>
    </w:lvl>
    <w:lvl w:ilvl="7" w:tplc="11983268">
      <w:start w:val="1"/>
      <w:numFmt w:val="bullet"/>
      <w:lvlText w:val="o"/>
      <w:lvlJc w:val="left"/>
      <w:pPr>
        <w:ind w:left="6120" w:hanging="357"/>
      </w:pPr>
      <w:rPr>
        <w:rFonts w:ascii="Courier New" w:hAnsi="Courier New" w:cs="Courier New" w:hint="default"/>
      </w:rPr>
    </w:lvl>
    <w:lvl w:ilvl="8" w:tplc="30AECD42">
      <w:start w:val="1"/>
      <w:numFmt w:val="bullet"/>
      <w:lvlText w:val=""/>
      <w:lvlJc w:val="left"/>
      <w:pPr>
        <w:ind w:left="6840" w:hanging="357"/>
      </w:pPr>
      <w:rPr>
        <w:rFonts w:ascii="Wingdings" w:hAnsi="Wingdings" w:hint="default"/>
      </w:rPr>
    </w:lvl>
  </w:abstractNum>
  <w:abstractNum w:abstractNumId="2" w15:restartNumberingAfterBreak="0">
    <w:nsid w:val="100E278D"/>
    <w:multiLevelType w:val="hybridMultilevel"/>
    <w:tmpl w:val="F58A6A7E"/>
    <w:lvl w:ilvl="0" w:tplc="F3D03B6C">
      <w:start w:val="1"/>
      <w:numFmt w:val="decimal"/>
      <w:lvlText w:val="%1."/>
      <w:lvlJc w:val="left"/>
      <w:pPr>
        <w:ind w:left="720" w:hanging="357"/>
      </w:pPr>
      <w:rPr>
        <w:rFonts w:hint="default"/>
      </w:rPr>
    </w:lvl>
    <w:lvl w:ilvl="1" w:tplc="2CD0A4B4">
      <w:start w:val="1"/>
      <w:numFmt w:val="lowerLetter"/>
      <w:lvlText w:val="%2."/>
      <w:lvlJc w:val="left"/>
      <w:pPr>
        <w:ind w:left="1440" w:hanging="357"/>
      </w:pPr>
    </w:lvl>
    <w:lvl w:ilvl="2" w:tplc="193ED58E">
      <w:start w:val="1"/>
      <w:numFmt w:val="lowerRoman"/>
      <w:lvlText w:val="%3."/>
      <w:lvlJc w:val="right"/>
      <w:pPr>
        <w:ind w:left="2160" w:hanging="177"/>
      </w:pPr>
    </w:lvl>
    <w:lvl w:ilvl="3" w:tplc="4A18EA80">
      <w:start w:val="1"/>
      <w:numFmt w:val="decimal"/>
      <w:lvlText w:val="%4."/>
      <w:lvlJc w:val="left"/>
      <w:pPr>
        <w:ind w:left="2880" w:hanging="357"/>
      </w:pPr>
    </w:lvl>
    <w:lvl w:ilvl="4" w:tplc="F3220302">
      <w:start w:val="1"/>
      <w:numFmt w:val="lowerLetter"/>
      <w:lvlText w:val="%5."/>
      <w:lvlJc w:val="left"/>
      <w:pPr>
        <w:ind w:left="3600" w:hanging="357"/>
      </w:pPr>
    </w:lvl>
    <w:lvl w:ilvl="5" w:tplc="C590CE40">
      <w:start w:val="1"/>
      <w:numFmt w:val="lowerRoman"/>
      <w:lvlText w:val="%6."/>
      <w:lvlJc w:val="right"/>
      <w:pPr>
        <w:ind w:left="4320" w:hanging="177"/>
      </w:pPr>
    </w:lvl>
    <w:lvl w:ilvl="6" w:tplc="E8FCA638">
      <w:start w:val="1"/>
      <w:numFmt w:val="decimal"/>
      <w:lvlText w:val="%7."/>
      <w:lvlJc w:val="left"/>
      <w:pPr>
        <w:ind w:left="5040" w:hanging="357"/>
      </w:pPr>
    </w:lvl>
    <w:lvl w:ilvl="7" w:tplc="42E821AE">
      <w:start w:val="1"/>
      <w:numFmt w:val="lowerLetter"/>
      <w:lvlText w:val="%8."/>
      <w:lvlJc w:val="left"/>
      <w:pPr>
        <w:ind w:left="5760" w:hanging="357"/>
      </w:pPr>
    </w:lvl>
    <w:lvl w:ilvl="8" w:tplc="700C10AE">
      <w:start w:val="1"/>
      <w:numFmt w:val="lowerRoman"/>
      <w:lvlText w:val="%9."/>
      <w:lvlJc w:val="right"/>
      <w:pPr>
        <w:ind w:left="6480" w:hanging="177"/>
      </w:pPr>
    </w:lvl>
  </w:abstractNum>
  <w:abstractNum w:abstractNumId="3" w15:restartNumberingAfterBreak="0">
    <w:nsid w:val="121F52C0"/>
    <w:multiLevelType w:val="hybridMultilevel"/>
    <w:tmpl w:val="98BC09D8"/>
    <w:lvl w:ilvl="0" w:tplc="13585F7A">
      <w:start w:val="1"/>
      <w:numFmt w:val="decimal"/>
      <w:lvlText w:val="%1."/>
      <w:lvlJc w:val="left"/>
      <w:pPr>
        <w:ind w:left="502" w:hanging="360"/>
      </w:pPr>
    </w:lvl>
    <w:lvl w:ilvl="1" w:tplc="6818D8A6">
      <w:start w:val="1"/>
      <w:numFmt w:val="lowerLetter"/>
      <w:lvlText w:val="%2."/>
      <w:lvlJc w:val="left"/>
      <w:pPr>
        <w:ind w:left="1440" w:hanging="360"/>
      </w:pPr>
    </w:lvl>
    <w:lvl w:ilvl="2" w:tplc="12DCC346">
      <w:start w:val="1"/>
      <w:numFmt w:val="lowerRoman"/>
      <w:lvlText w:val="%3."/>
      <w:lvlJc w:val="right"/>
      <w:pPr>
        <w:ind w:left="2160" w:hanging="180"/>
      </w:pPr>
    </w:lvl>
    <w:lvl w:ilvl="3" w:tplc="E75C649A">
      <w:start w:val="1"/>
      <w:numFmt w:val="decimal"/>
      <w:lvlText w:val="%4."/>
      <w:lvlJc w:val="left"/>
      <w:pPr>
        <w:ind w:left="2880" w:hanging="360"/>
      </w:pPr>
    </w:lvl>
    <w:lvl w:ilvl="4" w:tplc="D4EAA928">
      <w:start w:val="1"/>
      <w:numFmt w:val="lowerLetter"/>
      <w:lvlText w:val="%5."/>
      <w:lvlJc w:val="left"/>
      <w:pPr>
        <w:ind w:left="3600" w:hanging="360"/>
      </w:pPr>
    </w:lvl>
    <w:lvl w:ilvl="5" w:tplc="130054CC">
      <w:start w:val="1"/>
      <w:numFmt w:val="lowerRoman"/>
      <w:lvlText w:val="%6."/>
      <w:lvlJc w:val="right"/>
      <w:pPr>
        <w:ind w:left="4320" w:hanging="180"/>
      </w:pPr>
    </w:lvl>
    <w:lvl w:ilvl="6" w:tplc="744E67AA">
      <w:start w:val="1"/>
      <w:numFmt w:val="decimal"/>
      <w:lvlText w:val="%7."/>
      <w:lvlJc w:val="left"/>
      <w:pPr>
        <w:ind w:left="5040" w:hanging="360"/>
      </w:pPr>
    </w:lvl>
    <w:lvl w:ilvl="7" w:tplc="64544982">
      <w:start w:val="1"/>
      <w:numFmt w:val="lowerLetter"/>
      <w:lvlText w:val="%8."/>
      <w:lvlJc w:val="left"/>
      <w:pPr>
        <w:ind w:left="5760" w:hanging="360"/>
      </w:pPr>
    </w:lvl>
    <w:lvl w:ilvl="8" w:tplc="578CFC5E">
      <w:start w:val="1"/>
      <w:numFmt w:val="lowerRoman"/>
      <w:lvlText w:val="%9."/>
      <w:lvlJc w:val="right"/>
      <w:pPr>
        <w:ind w:left="6480" w:hanging="180"/>
      </w:pPr>
    </w:lvl>
  </w:abstractNum>
  <w:abstractNum w:abstractNumId="4" w15:restartNumberingAfterBreak="0">
    <w:nsid w:val="155752D6"/>
    <w:multiLevelType w:val="hybridMultilevel"/>
    <w:tmpl w:val="31447D3A"/>
    <w:lvl w:ilvl="0" w:tplc="A972EFD8">
      <w:start w:val="1"/>
      <w:numFmt w:val="decimal"/>
      <w:lvlText w:val="%1."/>
      <w:lvlJc w:val="left"/>
      <w:pPr>
        <w:ind w:left="720" w:hanging="360"/>
      </w:pPr>
      <w:rPr>
        <w:rFonts w:hint="default"/>
      </w:rPr>
    </w:lvl>
    <w:lvl w:ilvl="1" w:tplc="D9DA02F0">
      <w:start w:val="1"/>
      <w:numFmt w:val="lowerLetter"/>
      <w:lvlText w:val="%2."/>
      <w:lvlJc w:val="left"/>
      <w:pPr>
        <w:ind w:left="1440" w:hanging="360"/>
      </w:pPr>
    </w:lvl>
    <w:lvl w:ilvl="2" w:tplc="E98E7316">
      <w:start w:val="1"/>
      <w:numFmt w:val="lowerRoman"/>
      <w:lvlText w:val="%3."/>
      <w:lvlJc w:val="right"/>
      <w:pPr>
        <w:ind w:left="2160" w:hanging="180"/>
      </w:pPr>
    </w:lvl>
    <w:lvl w:ilvl="3" w:tplc="AA2E2068">
      <w:start w:val="1"/>
      <w:numFmt w:val="decimal"/>
      <w:lvlText w:val="%4."/>
      <w:lvlJc w:val="left"/>
      <w:pPr>
        <w:ind w:left="2880" w:hanging="360"/>
      </w:pPr>
    </w:lvl>
    <w:lvl w:ilvl="4" w:tplc="9DA09D84">
      <w:start w:val="1"/>
      <w:numFmt w:val="lowerLetter"/>
      <w:lvlText w:val="%5."/>
      <w:lvlJc w:val="left"/>
      <w:pPr>
        <w:ind w:left="3600" w:hanging="360"/>
      </w:pPr>
    </w:lvl>
    <w:lvl w:ilvl="5" w:tplc="62B2BC02">
      <w:start w:val="1"/>
      <w:numFmt w:val="lowerRoman"/>
      <w:lvlText w:val="%6."/>
      <w:lvlJc w:val="right"/>
      <w:pPr>
        <w:ind w:left="4320" w:hanging="180"/>
      </w:pPr>
    </w:lvl>
    <w:lvl w:ilvl="6" w:tplc="2FE03098">
      <w:start w:val="1"/>
      <w:numFmt w:val="decimal"/>
      <w:lvlText w:val="%7."/>
      <w:lvlJc w:val="left"/>
      <w:pPr>
        <w:ind w:left="5040" w:hanging="360"/>
      </w:pPr>
    </w:lvl>
    <w:lvl w:ilvl="7" w:tplc="C29A3136">
      <w:start w:val="1"/>
      <w:numFmt w:val="lowerLetter"/>
      <w:lvlText w:val="%8."/>
      <w:lvlJc w:val="left"/>
      <w:pPr>
        <w:ind w:left="5760" w:hanging="360"/>
      </w:pPr>
    </w:lvl>
    <w:lvl w:ilvl="8" w:tplc="4FD2BE44">
      <w:start w:val="1"/>
      <w:numFmt w:val="lowerRoman"/>
      <w:lvlText w:val="%9."/>
      <w:lvlJc w:val="right"/>
      <w:pPr>
        <w:ind w:left="6480" w:hanging="180"/>
      </w:pPr>
    </w:lvl>
  </w:abstractNum>
  <w:abstractNum w:abstractNumId="5" w15:restartNumberingAfterBreak="0">
    <w:nsid w:val="18756A13"/>
    <w:multiLevelType w:val="hybridMultilevel"/>
    <w:tmpl w:val="52F6055C"/>
    <w:lvl w:ilvl="0" w:tplc="F5D21652">
      <w:start w:val="1"/>
      <w:numFmt w:val="bullet"/>
      <w:lvlText w:val="-"/>
      <w:lvlJc w:val="left"/>
      <w:pPr>
        <w:ind w:left="1080" w:hanging="357"/>
      </w:pPr>
      <w:rPr>
        <w:rFonts w:ascii="Times New Roman" w:eastAsia="Times New Roman" w:hAnsi="Times New Roman" w:cs="Times New Roman" w:hint="default"/>
      </w:rPr>
    </w:lvl>
    <w:lvl w:ilvl="1" w:tplc="A5D68A9A">
      <w:start w:val="1"/>
      <w:numFmt w:val="bullet"/>
      <w:lvlText w:val="o"/>
      <w:lvlJc w:val="left"/>
      <w:pPr>
        <w:ind w:left="1800" w:hanging="357"/>
      </w:pPr>
      <w:rPr>
        <w:rFonts w:ascii="Courier New" w:hAnsi="Courier New" w:cs="Courier New" w:hint="default"/>
      </w:rPr>
    </w:lvl>
    <w:lvl w:ilvl="2" w:tplc="CCAC6714">
      <w:start w:val="1"/>
      <w:numFmt w:val="bullet"/>
      <w:lvlText w:val=""/>
      <w:lvlJc w:val="left"/>
      <w:pPr>
        <w:ind w:left="2520" w:hanging="357"/>
      </w:pPr>
      <w:rPr>
        <w:rFonts w:ascii="Wingdings" w:hAnsi="Wingdings" w:hint="default"/>
      </w:rPr>
    </w:lvl>
    <w:lvl w:ilvl="3" w:tplc="EC147486">
      <w:start w:val="1"/>
      <w:numFmt w:val="bullet"/>
      <w:lvlText w:val=""/>
      <w:lvlJc w:val="left"/>
      <w:pPr>
        <w:ind w:left="3240" w:hanging="357"/>
      </w:pPr>
      <w:rPr>
        <w:rFonts w:ascii="Symbol" w:hAnsi="Symbol" w:hint="default"/>
      </w:rPr>
    </w:lvl>
    <w:lvl w:ilvl="4" w:tplc="BEB25692">
      <w:start w:val="1"/>
      <w:numFmt w:val="bullet"/>
      <w:lvlText w:val="o"/>
      <w:lvlJc w:val="left"/>
      <w:pPr>
        <w:ind w:left="3960" w:hanging="357"/>
      </w:pPr>
      <w:rPr>
        <w:rFonts w:ascii="Courier New" w:hAnsi="Courier New" w:cs="Courier New" w:hint="default"/>
      </w:rPr>
    </w:lvl>
    <w:lvl w:ilvl="5" w:tplc="76A2B0E2">
      <w:start w:val="1"/>
      <w:numFmt w:val="bullet"/>
      <w:lvlText w:val=""/>
      <w:lvlJc w:val="left"/>
      <w:pPr>
        <w:ind w:left="4680" w:hanging="357"/>
      </w:pPr>
      <w:rPr>
        <w:rFonts w:ascii="Wingdings" w:hAnsi="Wingdings" w:hint="default"/>
      </w:rPr>
    </w:lvl>
    <w:lvl w:ilvl="6" w:tplc="7E04BDD6">
      <w:start w:val="1"/>
      <w:numFmt w:val="bullet"/>
      <w:lvlText w:val=""/>
      <w:lvlJc w:val="left"/>
      <w:pPr>
        <w:ind w:left="5400" w:hanging="357"/>
      </w:pPr>
      <w:rPr>
        <w:rFonts w:ascii="Symbol" w:hAnsi="Symbol" w:hint="default"/>
      </w:rPr>
    </w:lvl>
    <w:lvl w:ilvl="7" w:tplc="3C9EC69E">
      <w:start w:val="1"/>
      <w:numFmt w:val="bullet"/>
      <w:lvlText w:val="o"/>
      <w:lvlJc w:val="left"/>
      <w:pPr>
        <w:ind w:left="6120" w:hanging="357"/>
      </w:pPr>
      <w:rPr>
        <w:rFonts w:ascii="Courier New" w:hAnsi="Courier New" w:cs="Courier New" w:hint="default"/>
      </w:rPr>
    </w:lvl>
    <w:lvl w:ilvl="8" w:tplc="3DFE8878">
      <w:start w:val="1"/>
      <w:numFmt w:val="bullet"/>
      <w:lvlText w:val=""/>
      <w:lvlJc w:val="left"/>
      <w:pPr>
        <w:ind w:left="6840" w:hanging="357"/>
      </w:pPr>
      <w:rPr>
        <w:rFonts w:ascii="Wingdings" w:hAnsi="Wingdings" w:hint="default"/>
      </w:rPr>
    </w:lvl>
  </w:abstractNum>
  <w:abstractNum w:abstractNumId="6" w15:restartNumberingAfterBreak="0">
    <w:nsid w:val="19522080"/>
    <w:multiLevelType w:val="hybridMultilevel"/>
    <w:tmpl w:val="2C24B87C"/>
    <w:lvl w:ilvl="0" w:tplc="086A0D68">
      <w:start w:val="1"/>
      <w:numFmt w:val="decimal"/>
      <w:lvlText w:val="%1."/>
      <w:lvlJc w:val="left"/>
      <w:pPr>
        <w:ind w:left="720" w:hanging="357"/>
      </w:pPr>
      <w:rPr>
        <w:rFonts w:hint="default"/>
      </w:rPr>
    </w:lvl>
    <w:lvl w:ilvl="1" w:tplc="9FA05954">
      <w:start w:val="1"/>
      <w:numFmt w:val="lowerLetter"/>
      <w:lvlText w:val="%2."/>
      <w:lvlJc w:val="left"/>
      <w:pPr>
        <w:ind w:left="1440" w:hanging="357"/>
      </w:pPr>
    </w:lvl>
    <w:lvl w:ilvl="2" w:tplc="3D28BA7E">
      <w:start w:val="1"/>
      <w:numFmt w:val="lowerRoman"/>
      <w:lvlText w:val="%3."/>
      <w:lvlJc w:val="right"/>
      <w:pPr>
        <w:ind w:left="2160" w:hanging="177"/>
      </w:pPr>
    </w:lvl>
    <w:lvl w:ilvl="3" w:tplc="0AF47BD2">
      <w:start w:val="1"/>
      <w:numFmt w:val="decimal"/>
      <w:lvlText w:val="%4."/>
      <w:lvlJc w:val="left"/>
      <w:pPr>
        <w:ind w:left="2880" w:hanging="357"/>
      </w:pPr>
    </w:lvl>
    <w:lvl w:ilvl="4" w:tplc="8AB60E6E">
      <w:start w:val="1"/>
      <w:numFmt w:val="lowerLetter"/>
      <w:lvlText w:val="%5."/>
      <w:lvlJc w:val="left"/>
      <w:pPr>
        <w:ind w:left="3600" w:hanging="357"/>
      </w:pPr>
    </w:lvl>
    <w:lvl w:ilvl="5" w:tplc="1212BD9A">
      <w:start w:val="1"/>
      <w:numFmt w:val="lowerRoman"/>
      <w:lvlText w:val="%6."/>
      <w:lvlJc w:val="right"/>
      <w:pPr>
        <w:ind w:left="4320" w:hanging="177"/>
      </w:pPr>
    </w:lvl>
    <w:lvl w:ilvl="6" w:tplc="754C6804">
      <w:start w:val="1"/>
      <w:numFmt w:val="decimal"/>
      <w:lvlText w:val="%7."/>
      <w:lvlJc w:val="left"/>
      <w:pPr>
        <w:ind w:left="5040" w:hanging="357"/>
      </w:pPr>
    </w:lvl>
    <w:lvl w:ilvl="7" w:tplc="E0CED42A">
      <w:start w:val="1"/>
      <w:numFmt w:val="lowerLetter"/>
      <w:lvlText w:val="%8."/>
      <w:lvlJc w:val="left"/>
      <w:pPr>
        <w:ind w:left="5760" w:hanging="357"/>
      </w:pPr>
    </w:lvl>
    <w:lvl w:ilvl="8" w:tplc="DE9EE56C">
      <w:start w:val="1"/>
      <w:numFmt w:val="lowerRoman"/>
      <w:lvlText w:val="%9."/>
      <w:lvlJc w:val="right"/>
      <w:pPr>
        <w:ind w:left="6480" w:hanging="177"/>
      </w:pPr>
    </w:lvl>
  </w:abstractNum>
  <w:abstractNum w:abstractNumId="7" w15:restartNumberingAfterBreak="0">
    <w:nsid w:val="1F9834D0"/>
    <w:multiLevelType w:val="hybridMultilevel"/>
    <w:tmpl w:val="8AE4B658"/>
    <w:lvl w:ilvl="0" w:tplc="E19CC592">
      <w:start w:val="1"/>
      <w:numFmt w:val="decimal"/>
      <w:lvlText w:val="%1."/>
      <w:lvlJc w:val="left"/>
      <w:pPr>
        <w:ind w:left="720" w:hanging="360"/>
      </w:pPr>
      <w:rPr>
        <w:rFonts w:hint="default"/>
      </w:rPr>
    </w:lvl>
    <w:lvl w:ilvl="1" w:tplc="FB72E540">
      <w:start w:val="1"/>
      <w:numFmt w:val="lowerLetter"/>
      <w:lvlText w:val="%2."/>
      <w:lvlJc w:val="left"/>
      <w:pPr>
        <w:ind w:left="1440" w:hanging="360"/>
      </w:pPr>
    </w:lvl>
    <w:lvl w:ilvl="2" w:tplc="4536B2D2">
      <w:start w:val="1"/>
      <w:numFmt w:val="lowerRoman"/>
      <w:lvlText w:val="%3."/>
      <w:lvlJc w:val="right"/>
      <w:pPr>
        <w:ind w:left="2160" w:hanging="180"/>
      </w:pPr>
    </w:lvl>
    <w:lvl w:ilvl="3" w:tplc="C724222A">
      <w:start w:val="1"/>
      <w:numFmt w:val="decimal"/>
      <w:lvlText w:val="%4."/>
      <w:lvlJc w:val="left"/>
      <w:pPr>
        <w:ind w:left="2880" w:hanging="360"/>
      </w:pPr>
    </w:lvl>
    <w:lvl w:ilvl="4" w:tplc="E9121C82">
      <w:start w:val="1"/>
      <w:numFmt w:val="lowerLetter"/>
      <w:lvlText w:val="%5."/>
      <w:lvlJc w:val="left"/>
      <w:pPr>
        <w:ind w:left="3600" w:hanging="360"/>
      </w:pPr>
    </w:lvl>
    <w:lvl w:ilvl="5" w:tplc="0F5CA916">
      <w:start w:val="1"/>
      <w:numFmt w:val="lowerRoman"/>
      <w:lvlText w:val="%6."/>
      <w:lvlJc w:val="right"/>
      <w:pPr>
        <w:ind w:left="4320" w:hanging="180"/>
      </w:pPr>
    </w:lvl>
    <w:lvl w:ilvl="6" w:tplc="3C5AC91A">
      <w:start w:val="1"/>
      <w:numFmt w:val="decimal"/>
      <w:lvlText w:val="%7."/>
      <w:lvlJc w:val="left"/>
      <w:pPr>
        <w:ind w:left="5040" w:hanging="360"/>
      </w:pPr>
    </w:lvl>
    <w:lvl w:ilvl="7" w:tplc="65EEB6CE">
      <w:start w:val="1"/>
      <w:numFmt w:val="lowerLetter"/>
      <w:lvlText w:val="%8."/>
      <w:lvlJc w:val="left"/>
      <w:pPr>
        <w:ind w:left="5760" w:hanging="360"/>
      </w:pPr>
    </w:lvl>
    <w:lvl w:ilvl="8" w:tplc="B62AE978">
      <w:start w:val="1"/>
      <w:numFmt w:val="lowerRoman"/>
      <w:lvlText w:val="%9."/>
      <w:lvlJc w:val="right"/>
      <w:pPr>
        <w:ind w:left="6480" w:hanging="180"/>
      </w:pPr>
    </w:lvl>
  </w:abstractNum>
  <w:abstractNum w:abstractNumId="8" w15:restartNumberingAfterBreak="0">
    <w:nsid w:val="22DE66E4"/>
    <w:multiLevelType w:val="multilevel"/>
    <w:tmpl w:val="55FC16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1E3EA0"/>
    <w:multiLevelType w:val="multilevel"/>
    <w:tmpl w:val="8C3E88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BA5D06"/>
    <w:multiLevelType w:val="hybridMultilevel"/>
    <w:tmpl w:val="D81083FC"/>
    <w:lvl w:ilvl="0" w:tplc="EB1C349E">
      <w:start w:val="1"/>
      <w:numFmt w:val="decimal"/>
      <w:lvlText w:val="%1."/>
      <w:lvlJc w:val="left"/>
      <w:pPr>
        <w:ind w:left="720" w:hanging="357"/>
      </w:pPr>
      <w:rPr>
        <w:rFonts w:hint="default"/>
      </w:rPr>
    </w:lvl>
    <w:lvl w:ilvl="1" w:tplc="F5C6760C">
      <w:start w:val="1"/>
      <w:numFmt w:val="lowerLetter"/>
      <w:lvlText w:val="%2."/>
      <w:lvlJc w:val="left"/>
      <w:pPr>
        <w:ind w:left="1440" w:hanging="357"/>
      </w:pPr>
    </w:lvl>
    <w:lvl w:ilvl="2" w:tplc="18E0B45E">
      <w:start w:val="1"/>
      <w:numFmt w:val="lowerRoman"/>
      <w:lvlText w:val="%3."/>
      <w:lvlJc w:val="right"/>
      <w:pPr>
        <w:ind w:left="2160" w:hanging="177"/>
      </w:pPr>
    </w:lvl>
    <w:lvl w:ilvl="3" w:tplc="FDCAD7F4">
      <w:start w:val="1"/>
      <w:numFmt w:val="decimal"/>
      <w:lvlText w:val="%4."/>
      <w:lvlJc w:val="left"/>
      <w:pPr>
        <w:ind w:left="2880" w:hanging="357"/>
      </w:pPr>
    </w:lvl>
    <w:lvl w:ilvl="4" w:tplc="428A0C3A">
      <w:start w:val="1"/>
      <w:numFmt w:val="lowerLetter"/>
      <w:lvlText w:val="%5."/>
      <w:lvlJc w:val="left"/>
      <w:pPr>
        <w:ind w:left="3600" w:hanging="357"/>
      </w:pPr>
    </w:lvl>
    <w:lvl w:ilvl="5" w:tplc="8F9E200C">
      <w:start w:val="1"/>
      <w:numFmt w:val="lowerRoman"/>
      <w:lvlText w:val="%6."/>
      <w:lvlJc w:val="right"/>
      <w:pPr>
        <w:ind w:left="4320" w:hanging="177"/>
      </w:pPr>
    </w:lvl>
    <w:lvl w:ilvl="6" w:tplc="D9A0801E">
      <w:start w:val="1"/>
      <w:numFmt w:val="decimal"/>
      <w:lvlText w:val="%7."/>
      <w:lvlJc w:val="left"/>
      <w:pPr>
        <w:ind w:left="5040" w:hanging="357"/>
      </w:pPr>
    </w:lvl>
    <w:lvl w:ilvl="7" w:tplc="7F729756">
      <w:start w:val="1"/>
      <w:numFmt w:val="lowerLetter"/>
      <w:lvlText w:val="%8."/>
      <w:lvlJc w:val="left"/>
      <w:pPr>
        <w:ind w:left="5760" w:hanging="357"/>
      </w:pPr>
    </w:lvl>
    <w:lvl w:ilvl="8" w:tplc="28E8BA5E">
      <w:start w:val="1"/>
      <w:numFmt w:val="lowerRoman"/>
      <w:lvlText w:val="%9."/>
      <w:lvlJc w:val="right"/>
      <w:pPr>
        <w:ind w:left="6480" w:hanging="177"/>
      </w:pPr>
    </w:lvl>
  </w:abstractNum>
  <w:abstractNum w:abstractNumId="11" w15:restartNumberingAfterBreak="0">
    <w:nsid w:val="2CC36BFA"/>
    <w:multiLevelType w:val="hybridMultilevel"/>
    <w:tmpl w:val="4AC6E7FC"/>
    <w:lvl w:ilvl="0" w:tplc="6CAEE6E8">
      <w:start w:val="1"/>
      <w:numFmt w:val="decimal"/>
      <w:lvlText w:val="%1."/>
      <w:lvlJc w:val="left"/>
      <w:pPr>
        <w:ind w:left="720" w:hanging="357"/>
      </w:pPr>
      <w:rPr>
        <w:rFonts w:hint="default"/>
      </w:rPr>
    </w:lvl>
    <w:lvl w:ilvl="1" w:tplc="0F8CEBF8">
      <w:start w:val="1"/>
      <w:numFmt w:val="lowerLetter"/>
      <w:lvlText w:val="%2."/>
      <w:lvlJc w:val="left"/>
      <w:pPr>
        <w:ind w:left="1440" w:hanging="357"/>
      </w:pPr>
    </w:lvl>
    <w:lvl w:ilvl="2" w:tplc="3F94A4EA">
      <w:start w:val="1"/>
      <w:numFmt w:val="lowerRoman"/>
      <w:lvlText w:val="%3."/>
      <w:lvlJc w:val="right"/>
      <w:pPr>
        <w:ind w:left="2160" w:hanging="177"/>
      </w:pPr>
    </w:lvl>
    <w:lvl w:ilvl="3" w:tplc="1BB06EE6">
      <w:start w:val="1"/>
      <w:numFmt w:val="decimal"/>
      <w:lvlText w:val="%4."/>
      <w:lvlJc w:val="left"/>
      <w:pPr>
        <w:ind w:left="2880" w:hanging="357"/>
      </w:pPr>
    </w:lvl>
    <w:lvl w:ilvl="4" w:tplc="C550092E">
      <w:start w:val="1"/>
      <w:numFmt w:val="lowerLetter"/>
      <w:lvlText w:val="%5."/>
      <w:lvlJc w:val="left"/>
      <w:pPr>
        <w:ind w:left="3600" w:hanging="357"/>
      </w:pPr>
    </w:lvl>
    <w:lvl w:ilvl="5" w:tplc="7A78AF76">
      <w:start w:val="1"/>
      <w:numFmt w:val="lowerRoman"/>
      <w:lvlText w:val="%6."/>
      <w:lvlJc w:val="right"/>
      <w:pPr>
        <w:ind w:left="4320" w:hanging="177"/>
      </w:pPr>
    </w:lvl>
    <w:lvl w:ilvl="6" w:tplc="D0BEA5EC">
      <w:start w:val="1"/>
      <w:numFmt w:val="decimal"/>
      <w:lvlText w:val="%7."/>
      <w:lvlJc w:val="left"/>
      <w:pPr>
        <w:ind w:left="5040" w:hanging="357"/>
      </w:pPr>
    </w:lvl>
    <w:lvl w:ilvl="7" w:tplc="E02A4DAE">
      <w:start w:val="1"/>
      <w:numFmt w:val="lowerLetter"/>
      <w:lvlText w:val="%8."/>
      <w:lvlJc w:val="left"/>
      <w:pPr>
        <w:ind w:left="5760" w:hanging="357"/>
      </w:pPr>
    </w:lvl>
    <w:lvl w:ilvl="8" w:tplc="62364558">
      <w:start w:val="1"/>
      <w:numFmt w:val="lowerRoman"/>
      <w:lvlText w:val="%9."/>
      <w:lvlJc w:val="right"/>
      <w:pPr>
        <w:ind w:left="6480" w:hanging="177"/>
      </w:pPr>
    </w:lvl>
  </w:abstractNum>
  <w:abstractNum w:abstractNumId="12" w15:restartNumberingAfterBreak="0">
    <w:nsid w:val="2E675BDD"/>
    <w:multiLevelType w:val="hybridMultilevel"/>
    <w:tmpl w:val="0E9839AE"/>
    <w:lvl w:ilvl="0" w:tplc="1D92AB76">
      <w:start w:val="1"/>
      <w:numFmt w:val="decimal"/>
      <w:lvlText w:val="%1"/>
      <w:lvlJc w:val="left"/>
      <w:pPr>
        <w:ind w:left="720" w:hanging="357"/>
      </w:pPr>
      <w:rPr>
        <w:rFonts w:hint="default"/>
      </w:rPr>
    </w:lvl>
    <w:lvl w:ilvl="1" w:tplc="829C3DD8">
      <w:start w:val="1"/>
      <w:numFmt w:val="lowerLetter"/>
      <w:lvlText w:val="%2."/>
      <w:lvlJc w:val="left"/>
      <w:pPr>
        <w:ind w:left="1440" w:hanging="357"/>
      </w:pPr>
    </w:lvl>
    <w:lvl w:ilvl="2" w:tplc="E5DA8260">
      <w:start w:val="1"/>
      <w:numFmt w:val="lowerRoman"/>
      <w:lvlText w:val="%3."/>
      <w:lvlJc w:val="right"/>
      <w:pPr>
        <w:ind w:left="2160" w:hanging="177"/>
      </w:pPr>
    </w:lvl>
    <w:lvl w:ilvl="3" w:tplc="3B4AD028">
      <w:start w:val="1"/>
      <w:numFmt w:val="decimal"/>
      <w:lvlText w:val="%4."/>
      <w:lvlJc w:val="left"/>
      <w:pPr>
        <w:ind w:left="2880" w:hanging="357"/>
      </w:pPr>
    </w:lvl>
    <w:lvl w:ilvl="4" w:tplc="44B67068">
      <w:start w:val="1"/>
      <w:numFmt w:val="lowerLetter"/>
      <w:lvlText w:val="%5."/>
      <w:lvlJc w:val="left"/>
      <w:pPr>
        <w:ind w:left="3600" w:hanging="357"/>
      </w:pPr>
    </w:lvl>
    <w:lvl w:ilvl="5" w:tplc="C4E2C07E">
      <w:start w:val="1"/>
      <w:numFmt w:val="lowerRoman"/>
      <w:lvlText w:val="%6."/>
      <w:lvlJc w:val="right"/>
      <w:pPr>
        <w:ind w:left="4320" w:hanging="177"/>
      </w:pPr>
    </w:lvl>
    <w:lvl w:ilvl="6" w:tplc="5ACCAB84">
      <w:start w:val="1"/>
      <w:numFmt w:val="decimal"/>
      <w:lvlText w:val="%7."/>
      <w:lvlJc w:val="left"/>
      <w:pPr>
        <w:ind w:left="5040" w:hanging="357"/>
      </w:pPr>
    </w:lvl>
    <w:lvl w:ilvl="7" w:tplc="91FAAE64">
      <w:start w:val="1"/>
      <w:numFmt w:val="lowerLetter"/>
      <w:lvlText w:val="%8."/>
      <w:lvlJc w:val="left"/>
      <w:pPr>
        <w:ind w:left="5760" w:hanging="357"/>
      </w:pPr>
    </w:lvl>
    <w:lvl w:ilvl="8" w:tplc="D8F2518E">
      <w:start w:val="1"/>
      <w:numFmt w:val="lowerRoman"/>
      <w:lvlText w:val="%9."/>
      <w:lvlJc w:val="right"/>
      <w:pPr>
        <w:ind w:left="6480" w:hanging="177"/>
      </w:pPr>
    </w:lvl>
  </w:abstractNum>
  <w:abstractNum w:abstractNumId="13" w15:restartNumberingAfterBreak="0">
    <w:nsid w:val="3B5D2230"/>
    <w:multiLevelType w:val="hybridMultilevel"/>
    <w:tmpl w:val="79A4EAE6"/>
    <w:lvl w:ilvl="0" w:tplc="0DDAC91E">
      <w:start w:val="1"/>
      <w:numFmt w:val="decimal"/>
      <w:lvlText w:val="%1."/>
      <w:lvlJc w:val="left"/>
      <w:pPr>
        <w:ind w:left="720" w:hanging="357"/>
      </w:pPr>
      <w:rPr>
        <w:rFonts w:hint="default"/>
      </w:rPr>
    </w:lvl>
    <w:lvl w:ilvl="1" w:tplc="0F14E66C">
      <w:start w:val="1"/>
      <w:numFmt w:val="lowerLetter"/>
      <w:lvlText w:val="%2."/>
      <w:lvlJc w:val="left"/>
      <w:pPr>
        <w:ind w:left="1440" w:hanging="357"/>
      </w:pPr>
    </w:lvl>
    <w:lvl w:ilvl="2" w:tplc="79CE4404">
      <w:start w:val="1"/>
      <w:numFmt w:val="lowerRoman"/>
      <w:lvlText w:val="%3."/>
      <w:lvlJc w:val="right"/>
      <w:pPr>
        <w:ind w:left="2160" w:hanging="177"/>
      </w:pPr>
    </w:lvl>
    <w:lvl w:ilvl="3" w:tplc="C4C0AA5C">
      <w:start w:val="1"/>
      <w:numFmt w:val="decimal"/>
      <w:lvlText w:val="%4."/>
      <w:lvlJc w:val="left"/>
      <w:pPr>
        <w:ind w:left="2880" w:hanging="357"/>
      </w:pPr>
    </w:lvl>
    <w:lvl w:ilvl="4" w:tplc="38824AD0">
      <w:start w:val="1"/>
      <w:numFmt w:val="lowerLetter"/>
      <w:lvlText w:val="%5."/>
      <w:lvlJc w:val="left"/>
      <w:pPr>
        <w:ind w:left="3600" w:hanging="357"/>
      </w:pPr>
    </w:lvl>
    <w:lvl w:ilvl="5" w:tplc="9882559C">
      <w:start w:val="1"/>
      <w:numFmt w:val="lowerRoman"/>
      <w:lvlText w:val="%6."/>
      <w:lvlJc w:val="right"/>
      <w:pPr>
        <w:ind w:left="4320" w:hanging="177"/>
      </w:pPr>
    </w:lvl>
    <w:lvl w:ilvl="6" w:tplc="9D94CA40">
      <w:start w:val="1"/>
      <w:numFmt w:val="decimal"/>
      <w:lvlText w:val="%7."/>
      <w:lvlJc w:val="left"/>
      <w:pPr>
        <w:ind w:left="5040" w:hanging="357"/>
      </w:pPr>
    </w:lvl>
    <w:lvl w:ilvl="7" w:tplc="6C66018C">
      <w:start w:val="1"/>
      <w:numFmt w:val="lowerLetter"/>
      <w:lvlText w:val="%8."/>
      <w:lvlJc w:val="left"/>
      <w:pPr>
        <w:ind w:left="5760" w:hanging="357"/>
      </w:pPr>
    </w:lvl>
    <w:lvl w:ilvl="8" w:tplc="9F5E6F68">
      <w:start w:val="1"/>
      <w:numFmt w:val="lowerRoman"/>
      <w:lvlText w:val="%9."/>
      <w:lvlJc w:val="right"/>
      <w:pPr>
        <w:ind w:left="6480" w:hanging="177"/>
      </w:pPr>
    </w:lvl>
  </w:abstractNum>
  <w:abstractNum w:abstractNumId="14" w15:restartNumberingAfterBreak="0">
    <w:nsid w:val="420E4260"/>
    <w:multiLevelType w:val="hybridMultilevel"/>
    <w:tmpl w:val="4B52E8F6"/>
    <w:lvl w:ilvl="0" w:tplc="B88A152C">
      <w:start w:val="1"/>
      <w:numFmt w:val="none"/>
      <w:suff w:val="nothing"/>
      <w:lvlText w:val=""/>
      <w:lvlJc w:val="left"/>
      <w:pPr>
        <w:tabs>
          <w:tab w:val="left" w:pos="0"/>
        </w:tabs>
        <w:ind w:left="0" w:firstLine="0"/>
      </w:pPr>
    </w:lvl>
    <w:lvl w:ilvl="1" w:tplc="C1F41EA8">
      <w:start w:val="1"/>
      <w:numFmt w:val="none"/>
      <w:suff w:val="nothing"/>
      <w:lvlText w:val=""/>
      <w:lvlJc w:val="left"/>
      <w:pPr>
        <w:tabs>
          <w:tab w:val="left" w:pos="0"/>
        </w:tabs>
        <w:ind w:left="0" w:firstLine="0"/>
      </w:pPr>
    </w:lvl>
    <w:lvl w:ilvl="2" w:tplc="982AE7B6">
      <w:start w:val="1"/>
      <w:numFmt w:val="none"/>
      <w:suff w:val="nothing"/>
      <w:lvlText w:val=""/>
      <w:lvlJc w:val="left"/>
      <w:pPr>
        <w:tabs>
          <w:tab w:val="left" w:pos="0"/>
        </w:tabs>
        <w:ind w:left="0" w:firstLine="0"/>
      </w:pPr>
    </w:lvl>
    <w:lvl w:ilvl="3" w:tplc="DC52B0CE">
      <w:start w:val="1"/>
      <w:numFmt w:val="none"/>
      <w:suff w:val="nothing"/>
      <w:lvlText w:val=""/>
      <w:lvlJc w:val="left"/>
      <w:pPr>
        <w:tabs>
          <w:tab w:val="left" w:pos="0"/>
        </w:tabs>
        <w:ind w:left="0" w:firstLine="0"/>
      </w:pPr>
    </w:lvl>
    <w:lvl w:ilvl="4" w:tplc="512C7FA0">
      <w:start w:val="1"/>
      <w:numFmt w:val="none"/>
      <w:suff w:val="nothing"/>
      <w:lvlText w:val=""/>
      <w:lvlJc w:val="left"/>
      <w:pPr>
        <w:tabs>
          <w:tab w:val="left" w:pos="0"/>
        </w:tabs>
        <w:ind w:left="0" w:firstLine="0"/>
      </w:pPr>
    </w:lvl>
    <w:lvl w:ilvl="5" w:tplc="B79EC3F4">
      <w:start w:val="1"/>
      <w:numFmt w:val="none"/>
      <w:suff w:val="nothing"/>
      <w:lvlText w:val=""/>
      <w:lvlJc w:val="left"/>
      <w:pPr>
        <w:tabs>
          <w:tab w:val="left" w:pos="0"/>
        </w:tabs>
        <w:ind w:left="0" w:firstLine="0"/>
      </w:pPr>
    </w:lvl>
    <w:lvl w:ilvl="6" w:tplc="13F06520">
      <w:start w:val="1"/>
      <w:numFmt w:val="none"/>
      <w:suff w:val="nothing"/>
      <w:lvlText w:val=""/>
      <w:lvlJc w:val="left"/>
      <w:pPr>
        <w:tabs>
          <w:tab w:val="left" w:pos="0"/>
        </w:tabs>
        <w:ind w:left="0" w:firstLine="0"/>
      </w:pPr>
    </w:lvl>
    <w:lvl w:ilvl="7" w:tplc="0FA69E6C">
      <w:start w:val="1"/>
      <w:numFmt w:val="none"/>
      <w:suff w:val="nothing"/>
      <w:lvlText w:val=""/>
      <w:lvlJc w:val="left"/>
      <w:pPr>
        <w:tabs>
          <w:tab w:val="left" w:pos="0"/>
        </w:tabs>
        <w:ind w:left="0" w:firstLine="0"/>
      </w:pPr>
    </w:lvl>
    <w:lvl w:ilvl="8" w:tplc="1084F4BA">
      <w:start w:val="1"/>
      <w:numFmt w:val="none"/>
      <w:suff w:val="nothing"/>
      <w:lvlText w:val=""/>
      <w:lvlJc w:val="left"/>
      <w:pPr>
        <w:tabs>
          <w:tab w:val="left" w:pos="0"/>
        </w:tabs>
        <w:ind w:left="0" w:firstLine="0"/>
      </w:pPr>
    </w:lvl>
  </w:abstractNum>
  <w:abstractNum w:abstractNumId="15" w15:restartNumberingAfterBreak="0">
    <w:nsid w:val="63CB1CFE"/>
    <w:multiLevelType w:val="hybridMultilevel"/>
    <w:tmpl w:val="06648422"/>
    <w:lvl w:ilvl="0" w:tplc="87FAE7E2">
      <w:start w:val="92"/>
      <w:numFmt w:val="bullet"/>
      <w:lvlText w:val="-"/>
      <w:lvlJc w:val="left"/>
      <w:pPr>
        <w:ind w:left="720" w:hanging="357"/>
      </w:pPr>
      <w:rPr>
        <w:rFonts w:ascii="Times New Roman" w:eastAsia="Arial Unicode MS" w:hAnsi="Times New Roman" w:cs="Times New Roman" w:hint="default"/>
      </w:rPr>
    </w:lvl>
    <w:lvl w:ilvl="1" w:tplc="719E35D6">
      <w:start w:val="1"/>
      <w:numFmt w:val="bullet"/>
      <w:lvlText w:val="o"/>
      <w:lvlJc w:val="left"/>
      <w:pPr>
        <w:ind w:left="1440" w:hanging="357"/>
      </w:pPr>
      <w:rPr>
        <w:rFonts w:ascii="Courier New" w:hAnsi="Courier New" w:cs="Courier New" w:hint="default"/>
      </w:rPr>
    </w:lvl>
    <w:lvl w:ilvl="2" w:tplc="9A3A4D44">
      <w:start w:val="1"/>
      <w:numFmt w:val="bullet"/>
      <w:lvlText w:val=""/>
      <w:lvlJc w:val="left"/>
      <w:pPr>
        <w:ind w:left="2160" w:hanging="357"/>
      </w:pPr>
      <w:rPr>
        <w:rFonts w:ascii="Wingdings" w:hAnsi="Wingdings" w:hint="default"/>
      </w:rPr>
    </w:lvl>
    <w:lvl w:ilvl="3" w:tplc="9C26F11A">
      <w:start w:val="1"/>
      <w:numFmt w:val="bullet"/>
      <w:lvlText w:val=""/>
      <w:lvlJc w:val="left"/>
      <w:pPr>
        <w:ind w:left="2880" w:hanging="357"/>
      </w:pPr>
      <w:rPr>
        <w:rFonts w:ascii="Symbol" w:hAnsi="Symbol" w:hint="default"/>
      </w:rPr>
    </w:lvl>
    <w:lvl w:ilvl="4" w:tplc="32E62C3A">
      <w:start w:val="1"/>
      <w:numFmt w:val="bullet"/>
      <w:lvlText w:val="o"/>
      <w:lvlJc w:val="left"/>
      <w:pPr>
        <w:ind w:left="3600" w:hanging="357"/>
      </w:pPr>
      <w:rPr>
        <w:rFonts w:ascii="Courier New" w:hAnsi="Courier New" w:cs="Courier New" w:hint="default"/>
      </w:rPr>
    </w:lvl>
    <w:lvl w:ilvl="5" w:tplc="17B6265C">
      <w:start w:val="1"/>
      <w:numFmt w:val="bullet"/>
      <w:lvlText w:val=""/>
      <w:lvlJc w:val="left"/>
      <w:pPr>
        <w:ind w:left="4320" w:hanging="357"/>
      </w:pPr>
      <w:rPr>
        <w:rFonts w:ascii="Wingdings" w:hAnsi="Wingdings" w:hint="default"/>
      </w:rPr>
    </w:lvl>
    <w:lvl w:ilvl="6" w:tplc="FE8A97C0">
      <w:start w:val="1"/>
      <w:numFmt w:val="bullet"/>
      <w:lvlText w:val=""/>
      <w:lvlJc w:val="left"/>
      <w:pPr>
        <w:ind w:left="5040" w:hanging="357"/>
      </w:pPr>
      <w:rPr>
        <w:rFonts w:ascii="Symbol" w:hAnsi="Symbol" w:hint="default"/>
      </w:rPr>
    </w:lvl>
    <w:lvl w:ilvl="7" w:tplc="2D823D10">
      <w:start w:val="1"/>
      <w:numFmt w:val="bullet"/>
      <w:lvlText w:val="o"/>
      <w:lvlJc w:val="left"/>
      <w:pPr>
        <w:ind w:left="5760" w:hanging="357"/>
      </w:pPr>
      <w:rPr>
        <w:rFonts w:ascii="Courier New" w:hAnsi="Courier New" w:cs="Courier New" w:hint="default"/>
      </w:rPr>
    </w:lvl>
    <w:lvl w:ilvl="8" w:tplc="2362E958">
      <w:start w:val="1"/>
      <w:numFmt w:val="bullet"/>
      <w:lvlText w:val=""/>
      <w:lvlJc w:val="left"/>
      <w:pPr>
        <w:ind w:left="6480" w:hanging="357"/>
      </w:pPr>
      <w:rPr>
        <w:rFonts w:ascii="Wingdings" w:hAnsi="Wingdings" w:hint="default"/>
      </w:rPr>
    </w:lvl>
  </w:abstractNum>
  <w:abstractNum w:abstractNumId="16" w15:restartNumberingAfterBreak="0">
    <w:nsid w:val="65D452EC"/>
    <w:multiLevelType w:val="hybridMultilevel"/>
    <w:tmpl w:val="DE8C1E66"/>
    <w:lvl w:ilvl="0" w:tplc="96A6C444">
      <w:start w:val="7"/>
      <w:numFmt w:val="bullet"/>
      <w:lvlText w:val="-"/>
      <w:lvlJc w:val="left"/>
      <w:pPr>
        <w:ind w:left="1080" w:hanging="357"/>
      </w:pPr>
      <w:rPr>
        <w:rFonts w:ascii="Times New Roman" w:eastAsia="Arial Unicode MS" w:hAnsi="Times New Roman" w:cs="Times New Roman" w:hint="default"/>
      </w:rPr>
    </w:lvl>
    <w:lvl w:ilvl="1" w:tplc="DC740F62">
      <w:start w:val="1"/>
      <w:numFmt w:val="bullet"/>
      <w:lvlText w:val="o"/>
      <w:lvlJc w:val="left"/>
      <w:pPr>
        <w:ind w:left="1800" w:hanging="357"/>
      </w:pPr>
      <w:rPr>
        <w:rFonts w:ascii="Courier New" w:hAnsi="Courier New" w:cs="Courier New" w:hint="default"/>
      </w:rPr>
    </w:lvl>
    <w:lvl w:ilvl="2" w:tplc="6798C28E">
      <w:start w:val="1"/>
      <w:numFmt w:val="bullet"/>
      <w:lvlText w:val=""/>
      <w:lvlJc w:val="left"/>
      <w:pPr>
        <w:ind w:left="2520" w:hanging="357"/>
      </w:pPr>
      <w:rPr>
        <w:rFonts w:ascii="Wingdings" w:hAnsi="Wingdings" w:hint="default"/>
      </w:rPr>
    </w:lvl>
    <w:lvl w:ilvl="3" w:tplc="37D086CE">
      <w:start w:val="1"/>
      <w:numFmt w:val="bullet"/>
      <w:lvlText w:val=""/>
      <w:lvlJc w:val="left"/>
      <w:pPr>
        <w:ind w:left="3240" w:hanging="357"/>
      </w:pPr>
      <w:rPr>
        <w:rFonts w:ascii="Symbol" w:hAnsi="Symbol" w:hint="default"/>
      </w:rPr>
    </w:lvl>
    <w:lvl w:ilvl="4" w:tplc="31D05318">
      <w:start w:val="1"/>
      <w:numFmt w:val="bullet"/>
      <w:lvlText w:val="o"/>
      <w:lvlJc w:val="left"/>
      <w:pPr>
        <w:ind w:left="3960" w:hanging="357"/>
      </w:pPr>
      <w:rPr>
        <w:rFonts w:ascii="Courier New" w:hAnsi="Courier New" w:cs="Courier New" w:hint="default"/>
      </w:rPr>
    </w:lvl>
    <w:lvl w:ilvl="5" w:tplc="40101592">
      <w:start w:val="1"/>
      <w:numFmt w:val="bullet"/>
      <w:lvlText w:val=""/>
      <w:lvlJc w:val="left"/>
      <w:pPr>
        <w:ind w:left="4680" w:hanging="357"/>
      </w:pPr>
      <w:rPr>
        <w:rFonts w:ascii="Wingdings" w:hAnsi="Wingdings" w:hint="default"/>
      </w:rPr>
    </w:lvl>
    <w:lvl w:ilvl="6" w:tplc="D94E0034">
      <w:start w:val="1"/>
      <w:numFmt w:val="bullet"/>
      <w:lvlText w:val=""/>
      <w:lvlJc w:val="left"/>
      <w:pPr>
        <w:ind w:left="5400" w:hanging="357"/>
      </w:pPr>
      <w:rPr>
        <w:rFonts w:ascii="Symbol" w:hAnsi="Symbol" w:hint="default"/>
      </w:rPr>
    </w:lvl>
    <w:lvl w:ilvl="7" w:tplc="118C903A">
      <w:start w:val="1"/>
      <w:numFmt w:val="bullet"/>
      <w:lvlText w:val="o"/>
      <w:lvlJc w:val="left"/>
      <w:pPr>
        <w:ind w:left="6120" w:hanging="357"/>
      </w:pPr>
      <w:rPr>
        <w:rFonts w:ascii="Courier New" w:hAnsi="Courier New" w:cs="Courier New" w:hint="default"/>
      </w:rPr>
    </w:lvl>
    <w:lvl w:ilvl="8" w:tplc="650CE9C8">
      <w:start w:val="1"/>
      <w:numFmt w:val="bullet"/>
      <w:lvlText w:val=""/>
      <w:lvlJc w:val="left"/>
      <w:pPr>
        <w:ind w:left="6840" w:hanging="357"/>
      </w:pPr>
      <w:rPr>
        <w:rFonts w:ascii="Wingdings" w:hAnsi="Wingdings" w:hint="default"/>
      </w:rPr>
    </w:lvl>
  </w:abstractNum>
  <w:abstractNum w:abstractNumId="17" w15:restartNumberingAfterBreak="0">
    <w:nsid w:val="691F05F3"/>
    <w:multiLevelType w:val="hybridMultilevel"/>
    <w:tmpl w:val="E410E6DC"/>
    <w:lvl w:ilvl="0" w:tplc="166A5DAC">
      <w:start w:val="1"/>
      <w:numFmt w:val="decimal"/>
      <w:lvlText w:val="%1."/>
      <w:lvlJc w:val="left"/>
      <w:pPr>
        <w:ind w:left="502" w:hanging="360"/>
      </w:pPr>
    </w:lvl>
    <w:lvl w:ilvl="1" w:tplc="FF04F278">
      <w:start w:val="1"/>
      <w:numFmt w:val="lowerLetter"/>
      <w:lvlText w:val="%2."/>
      <w:lvlJc w:val="left"/>
      <w:pPr>
        <w:ind w:left="1222" w:hanging="360"/>
      </w:pPr>
    </w:lvl>
    <w:lvl w:ilvl="2" w:tplc="940AC16E">
      <w:start w:val="1"/>
      <w:numFmt w:val="lowerRoman"/>
      <w:lvlText w:val="%3."/>
      <w:lvlJc w:val="right"/>
      <w:pPr>
        <w:ind w:left="1942" w:hanging="180"/>
      </w:pPr>
    </w:lvl>
    <w:lvl w:ilvl="3" w:tplc="1D32487A">
      <w:start w:val="1"/>
      <w:numFmt w:val="decimal"/>
      <w:lvlText w:val="%4."/>
      <w:lvlJc w:val="left"/>
      <w:pPr>
        <w:ind w:left="2662" w:hanging="360"/>
      </w:pPr>
    </w:lvl>
    <w:lvl w:ilvl="4" w:tplc="F7761202">
      <w:start w:val="1"/>
      <w:numFmt w:val="lowerLetter"/>
      <w:lvlText w:val="%5."/>
      <w:lvlJc w:val="left"/>
      <w:pPr>
        <w:ind w:left="3382" w:hanging="360"/>
      </w:pPr>
    </w:lvl>
    <w:lvl w:ilvl="5" w:tplc="2D48950C">
      <w:start w:val="1"/>
      <w:numFmt w:val="lowerRoman"/>
      <w:lvlText w:val="%6."/>
      <w:lvlJc w:val="right"/>
      <w:pPr>
        <w:ind w:left="4102" w:hanging="180"/>
      </w:pPr>
    </w:lvl>
    <w:lvl w:ilvl="6" w:tplc="82126158">
      <w:start w:val="1"/>
      <w:numFmt w:val="decimal"/>
      <w:lvlText w:val="%7."/>
      <w:lvlJc w:val="left"/>
      <w:pPr>
        <w:ind w:left="4822" w:hanging="360"/>
      </w:pPr>
    </w:lvl>
    <w:lvl w:ilvl="7" w:tplc="E808186E">
      <w:start w:val="1"/>
      <w:numFmt w:val="lowerLetter"/>
      <w:lvlText w:val="%8."/>
      <w:lvlJc w:val="left"/>
      <w:pPr>
        <w:ind w:left="5542" w:hanging="360"/>
      </w:pPr>
    </w:lvl>
    <w:lvl w:ilvl="8" w:tplc="7788426C">
      <w:start w:val="1"/>
      <w:numFmt w:val="lowerRoman"/>
      <w:lvlText w:val="%9."/>
      <w:lvlJc w:val="right"/>
      <w:pPr>
        <w:ind w:left="6262" w:hanging="180"/>
      </w:pPr>
    </w:lvl>
  </w:abstractNum>
  <w:abstractNum w:abstractNumId="18" w15:restartNumberingAfterBreak="0">
    <w:nsid w:val="723B1B66"/>
    <w:multiLevelType w:val="hybridMultilevel"/>
    <w:tmpl w:val="9CDADA44"/>
    <w:lvl w:ilvl="0" w:tplc="FA3C7C0E">
      <w:start w:val="1"/>
      <w:numFmt w:val="decimal"/>
      <w:lvlText w:val="%1."/>
      <w:lvlJc w:val="left"/>
      <w:pPr>
        <w:ind w:left="720" w:hanging="357"/>
      </w:pPr>
      <w:rPr>
        <w:rFonts w:hint="default"/>
      </w:rPr>
    </w:lvl>
    <w:lvl w:ilvl="1" w:tplc="99E6B5AA">
      <w:start w:val="1"/>
      <w:numFmt w:val="lowerLetter"/>
      <w:lvlText w:val="%2."/>
      <w:lvlJc w:val="left"/>
      <w:pPr>
        <w:ind w:left="1440" w:hanging="357"/>
      </w:pPr>
    </w:lvl>
    <w:lvl w:ilvl="2" w:tplc="CDC6CFAE">
      <w:start w:val="1"/>
      <w:numFmt w:val="lowerRoman"/>
      <w:lvlText w:val="%3."/>
      <w:lvlJc w:val="right"/>
      <w:pPr>
        <w:ind w:left="2160" w:hanging="177"/>
      </w:pPr>
    </w:lvl>
    <w:lvl w:ilvl="3" w:tplc="DA64ED64">
      <w:start w:val="1"/>
      <w:numFmt w:val="decimal"/>
      <w:lvlText w:val="%4."/>
      <w:lvlJc w:val="left"/>
      <w:pPr>
        <w:ind w:left="2880" w:hanging="357"/>
      </w:pPr>
    </w:lvl>
    <w:lvl w:ilvl="4" w:tplc="B2B41252">
      <w:start w:val="1"/>
      <w:numFmt w:val="lowerLetter"/>
      <w:lvlText w:val="%5."/>
      <w:lvlJc w:val="left"/>
      <w:pPr>
        <w:ind w:left="3600" w:hanging="357"/>
      </w:pPr>
    </w:lvl>
    <w:lvl w:ilvl="5" w:tplc="28C8DF42">
      <w:start w:val="1"/>
      <w:numFmt w:val="lowerRoman"/>
      <w:lvlText w:val="%6."/>
      <w:lvlJc w:val="right"/>
      <w:pPr>
        <w:ind w:left="4320" w:hanging="177"/>
      </w:pPr>
    </w:lvl>
    <w:lvl w:ilvl="6" w:tplc="7C4CFEC8">
      <w:start w:val="1"/>
      <w:numFmt w:val="decimal"/>
      <w:lvlText w:val="%7."/>
      <w:lvlJc w:val="left"/>
      <w:pPr>
        <w:ind w:left="5040" w:hanging="357"/>
      </w:pPr>
    </w:lvl>
    <w:lvl w:ilvl="7" w:tplc="C58C4620">
      <w:start w:val="1"/>
      <w:numFmt w:val="lowerLetter"/>
      <w:lvlText w:val="%8."/>
      <w:lvlJc w:val="left"/>
      <w:pPr>
        <w:ind w:left="5760" w:hanging="357"/>
      </w:pPr>
    </w:lvl>
    <w:lvl w:ilvl="8" w:tplc="A9164010">
      <w:start w:val="1"/>
      <w:numFmt w:val="lowerRoman"/>
      <w:lvlText w:val="%9."/>
      <w:lvlJc w:val="right"/>
      <w:pPr>
        <w:ind w:left="6480" w:hanging="177"/>
      </w:pPr>
    </w:lvl>
  </w:abstractNum>
  <w:abstractNum w:abstractNumId="19" w15:restartNumberingAfterBreak="0">
    <w:nsid w:val="7CF92501"/>
    <w:multiLevelType w:val="hybridMultilevel"/>
    <w:tmpl w:val="BB32168E"/>
    <w:lvl w:ilvl="0" w:tplc="8682D0FA">
      <w:start w:val="1"/>
      <w:numFmt w:val="upperRoman"/>
      <w:lvlText w:val="%1."/>
      <w:lvlJc w:val="left"/>
      <w:pPr>
        <w:ind w:left="1080" w:hanging="720"/>
      </w:pPr>
      <w:rPr>
        <w:rFonts w:hint="default"/>
      </w:rPr>
    </w:lvl>
    <w:lvl w:ilvl="1" w:tplc="A0DC82A2">
      <w:start w:val="1"/>
      <w:numFmt w:val="lowerLetter"/>
      <w:lvlText w:val="%2."/>
      <w:lvlJc w:val="left"/>
      <w:pPr>
        <w:ind w:left="1440" w:hanging="360"/>
      </w:pPr>
    </w:lvl>
    <w:lvl w:ilvl="2" w:tplc="03760892">
      <w:start w:val="1"/>
      <w:numFmt w:val="lowerRoman"/>
      <w:lvlText w:val="%3."/>
      <w:lvlJc w:val="right"/>
      <w:pPr>
        <w:ind w:left="2160" w:hanging="180"/>
      </w:pPr>
    </w:lvl>
    <w:lvl w:ilvl="3" w:tplc="44BC5AD0">
      <w:start w:val="1"/>
      <w:numFmt w:val="decimal"/>
      <w:lvlText w:val="%4."/>
      <w:lvlJc w:val="left"/>
      <w:pPr>
        <w:ind w:left="2880" w:hanging="360"/>
      </w:pPr>
    </w:lvl>
    <w:lvl w:ilvl="4" w:tplc="602C0D52">
      <w:start w:val="1"/>
      <w:numFmt w:val="lowerLetter"/>
      <w:lvlText w:val="%5."/>
      <w:lvlJc w:val="left"/>
      <w:pPr>
        <w:ind w:left="3600" w:hanging="360"/>
      </w:pPr>
    </w:lvl>
    <w:lvl w:ilvl="5" w:tplc="67C0A914">
      <w:start w:val="1"/>
      <w:numFmt w:val="lowerRoman"/>
      <w:lvlText w:val="%6."/>
      <w:lvlJc w:val="right"/>
      <w:pPr>
        <w:ind w:left="4320" w:hanging="180"/>
      </w:pPr>
    </w:lvl>
    <w:lvl w:ilvl="6" w:tplc="CD6C5C1C">
      <w:start w:val="1"/>
      <w:numFmt w:val="decimal"/>
      <w:lvlText w:val="%7."/>
      <w:lvlJc w:val="left"/>
      <w:pPr>
        <w:ind w:left="5040" w:hanging="360"/>
      </w:pPr>
    </w:lvl>
    <w:lvl w:ilvl="7" w:tplc="0B424EF4">
      <w:start w:val="1"/>
      <w:numFmt w:val="lowerLetter"/>
      <w:lvlText w:val="%8."/>
      <w:lvlJc w:val="left"/>
      <w:pPr>
        <w:ind w:left="5760" w:hanging="360"/>
      </w:pPr>
    </w:lvl>
    <w:lvl w:ilvl="8" w:tplc="70CE1BDC">
      <w:start w:val="1"/>
      <w:numFmt w:val="lowerRoman"/>
      <w:lvlText w:val="%9."/>
      <w:lvlJc w:val="right"/>
      <w:pPr>
        <w:ind w:left="6480" w:hanging="180"/>
      </w:pPr>
    </w:lvl>
  </w:abstractNum>
  <w:num w:numId="1" w16cid:durableId="1331250587">
    <w:abstractNumId w:val="14"/>
  </w:num>
  <w:num w:numId="2" w16cid:durableId="239412549">
    <w:abstractNumId w:val="1"/>
  </w:num>
  <w:num w:numId="3" w16cid:durableId="2064134518">
    <w:abstractNumId w:val="5"/>
  </w:num>
  <w:num w:numId="4" w16cid:durableId="827018656">
    <w:abstractNumId w:val="0"/>
  </w:num>
  <w:num w:numId="5" w16cid:durableId="1586719749">
    <w:abstractNumId w:val="13"/>
  </w:num>
  <w:num w:numId="6" w16cid:durableId="1053164536">
    <w:abstractNumId w:val="16"/>
  </w:num>
  <w:num w:numId="7" w16cid:durableId="1890913695">
    <w:abstractNumId w:val="10"/>
  </w:num>
  <w:num w:numId="8" w16cid:durableId="23482574">
    <w:abstractNumId w:val="18"/>
  </w:num>
  <w:num w:numId="9" w16cid:durableId="599873627">
    <w:abstractNumId w:val="15"/>
  </w:num>
  <w:num w:numId="10" w16cid:durableId="802381071">
    <w:abstractNumId w:val="6"/>
  </w:num>
  <w:num w:numId="11" w16cid:durableId="127211712">
    <w:abstractNumId w:val="12"/>
  </w:num>
  <w:num w:numId="12" w16cid:durableId="66540108">
    <w:abstractNumId w:val="11"/>
  </w:num>
  <w:num w:numId="13" w16cid:durableId="2125608741">
    <w:abstractNumId w:val="2"/>
  </w:num>
  <w:num w:numId="14" w16cid:durableId="1741244460">
    <w:abstractNumId w:val="4"/>
  </w:num>
  <w:num w:numId="15" w16cid:durableId="753167823">
    <w:abstractNumId w:val="8"/>
  </w:num>
  <w:num w:numId="16" w16cid:durableId="2061199688">
    <w:abstractNumId w:val="19"/>
  </w:num>
  <w:num w:numId="17" w16cid:durableId="1647513905">
    <w:abstractNumId w:val="9"/>
  </w:num>
  <w:num w:numId="18" w16cid:durableId="2049838287">
    <w:abstractNumId w:val="7"/>
  </w:num>
  <w:num w:numId="19" w16cid:durableId="267584709">
    <w:abstractNumId w:val="17"/>
  </w:num>
  <w:num w:numId="20" w16cid:durableId="1695157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1C"/>
    <w:rsid w:val="000E62F4"/>
    <w:rsid w:val="00275DD8"/>
    <w:rsid w:val="002B3D5D"/>
    <w:rsid w:val="003002A0"/>
    <w:rsid w:val="005701A1"/>
    <w:rsid w:val="005E0D6D"/>
    <w:rsid w:val="00706564"/>
    <w:rsid w:val="007604C9"/>
    <w:rsid w:val="00793099"/>
    <w:rsid w:val="0087243E"/>
    <w:rsid w:val="0089490E"/>
    <w:rsid w:val="008C5D9E"/>
    <w:rsid w:val="00935F1C"/>
    <w:rsid w:val="00C41178"/>
    <w:rsid w:val="00FE3E17"/>
    <w:rsid w:val="00FE45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AF3B"/>
  <w15:docId w15:val="{85AB3689-23E0-4CD3-BBEC-72A2F1C0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Arial Unicode MS"/>
      <w:sz w:val="24"/>
      <w:szCs w:val="24"/>
      <w:lang w:val="vi-VN" w:eastAsia="ar-SA"/>
    </w:rPr>
  </w:style>
  <w:style w:type="paragraph" w:styleId="Heading1">
    <w:name w:val="heading 1"/>
    <w:basedOn w:val="Normal"/>
    <w:next w:val="Normal"/>
    <w:qFormat/>
    <w:pPr>
      <w:keepNext/>
      <w:tabs>
        <w:tab w:val="left" w:pos="0"/>
      </w:tabs>
      <w:outlineLvl w:val="0"/>
    </w:pPr>
    <w:rPr>
      <w:b/>
      <w:bCs/>
      <w:sz w:val="26"/>
    </w:rPr>
  </w:style>
  <w:style w:type="paragraph" w:styleId="Heading2">
    <w:name w:val="heading 2"/>
    <w:basedOn w:val="Normal"/>
    <w:next w:val="Normal"/>
    <w:qFormat/>
    <w:pPr>
      <w:keepNext/>
      <w:tabs>
        <w:tab w:val="left" w:pos="0"/>
      </w:tabs>
      <w:outlineLvl w:val="1"/>
    </w:pPr>
    <w:rPr>
      <w:sz w:val="28"/>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0" w:themeColor="accent1" w:themeShade="7F"/>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2">
    <w:name w:val="Table Grid Light2"/>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2">
    <w:name w:val="Grid Table 1 Light - Accent 12"/>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2">
    <w:name w:val="Grid Table 1 Light - Accent 2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2">
    <w:name w:val="Grid Table 1 Light - Accent 32"/>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2">
    <w:name w:val="Grid Table 1 Light - Accent 42"/>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2">
    <w:name w:val="Grid Table 1 Light - Accent 52"/>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2">
    <w:name w:val="Grid Table 1 Light - Accent 62"/>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2">
    <w:name w:val="Grid Table 2 - Accent 12"/>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2">
    <w:name w:val="Grid Table 2 - Accent 2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2">
    <w:name w:val="Grid Table 2 - Accent 32"/>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2">
    <w:name w:val="Grid Table 2 - Accent 42"/>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2">
    <w:name w:val="Grid Table 2 - Accent 52"/>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2">
    <w:name w:val="Grid Table 2 - Accent 62"/>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2">
    <w:name w:val="Grid Table 3 - Accent 12"/>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2">
    <w:name w:val="Grid Table 3 - Accent 2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2">
    <w:name w:val="Grid Table 3 - Accent 32"/>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2">
    <w:name w:val="Grid Table 3 - Accent 42"/>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2">
    <w:name w:val="Grid Table 3 - Accent 52"/>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2">
    <w:name w:val="Grid Table 3 - Accent 62"/>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2">
    <w:name w:val="Grid Table 4 - Accent 12"/>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2">
    <w:name w:val="Grid Table 4 - Accent 2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2">
    <w:name w:val="Grid Table 4 - Accent 32"/>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2">
    <w:name w:val="Grid Table 4 - Accent 42"/>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2">
    <w:name w:val="Grid Table 4 - Accent 52"/>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2">
    <w:name w:val="Grid Table 4 - Accent 62"/>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2">
    <w:name w:val="Grid Table 5 Dark - Accent 2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2">
    <w:name w:val="Grid Table 5 Dark - Accent 3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2">
    <w:name w:val="Grid Table 5 Dark - Accent 5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2">
    <w:name w:val="Grid Table 5 Dark - Accent 6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2">
    <w:name w:val="Grid Table 6 Colorful - Accent 12"/>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2">
    <w:name w:val="Grid Table 6 Colorful - Accent 2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2">
    <w:name w:val="Grid Table 6 Colorful - Accent 32"/>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2">
    <w:name w:val="Grid Table 6 Colorful - Accent 42"/>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2">
    <w:name w:val="Grid Table 6 Colorful - Accent 52"/>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2">
    <w:name w:val="Grid Table 6 Colorful - Accent 62"/>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2">
    <w:name w:val="Grid Table 7 Colorful - Accent 12"/>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2">
    <w:name w:val="Grid Table 7 Colorful - Accent 2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2">
    <w:name w:val="Grid Table 7 Colorful - Accent 32"/>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2">
    <w:name w:val="Grid Table 7 Colorful - Accent 42"/>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2">
    <w:name w:val="Grid Table 7 Colorful - Accent 52"/>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2">
    <w:name w:val="Grid Table 7 Colorful - Accent 62"/>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2">
    <w:name w:val="List Table 1 Light - Accent 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2">
    <w:name w:val="List Table 1 Light - Accent 2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2">
    <w:name w:val="List Table 1 Light - Accent 3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2">
    <w:name w:val="List Table 1 Light - Accent 4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2">
    <w:name w:val="List Table 1 Light - Accent 5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2">
    <w:name w:val="List Table 1 Light - Accent 6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2">
    <w:name w:val="List Table 2 - Accent 12"/>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2">
    <w:name w:val="List Table 2 - Accent 2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2">
    <w:name w:val="List Table 2 - Accent 32"/>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2">
    <w:name w:val="List Table 2 - Accent 42"/>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2">
    <w:name w:val="List Table 2 - Accent 52"/>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2">
    <w:name w:val="List Table 2 - Accent 62"/>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2">
    <w:name w:val="List Table 3 - Accent 12"/>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2">
    <w:name w:val="List Table 3 - Accent 2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2">
    <w:name w:val="List Table 3 - Accent 32"/>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2">
    <w:name w:val="List Table 3 - Accent 42"/>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2">
    <w:name w:val="List Table 3 - Accent 52"/>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2">
    <w:name w:val="List Table 3 - Accent 62"/>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2">
    <w:name w:val="List Table 4 - Accent 12"/>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2">
    <w:name w:val="List Table 4 - Accent 2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2">
    <w:name w:val="List Table 4 - Accent 32"/>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2">
    <w:name w:val="List Table 4 - Accent 42"/>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2">
    <w:name w:val="List Table 4 - Accent 52"/>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2">
    <w:name w:val="List Table 4 - Accent 62"/>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2">
    <w:name w:val="List Table 5 Dark - Accent 12"/>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2">
    <w:name w:val="List Table 5 Dark - Accent 2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2">
    <w:name w:val="List Table 5 Dark - Accent 32"/>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2">
    <w:name w:val="List Table 5 Dark - Accent 42"/>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2">
    <w:name w:val="List Table 5 Dark - Accent 52"/>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2">
    <w:name w:val="List Table 5 Dark - Accent 62"/>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2">
    <w:name w:val="List Table 6 Colorful - Accent 12"/>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2">
    <w:name w:val="List Table 6 Colorful - Accent 2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2">
    <w:name w:val="List Table 6 Colorful - Accent 32"/>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2">
    <w:name w:val="List Table 6 Colorful - Accent 42"/>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2">
    <w:name w:val="List Table 6 Colorful - Accent 52"/>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2">
    <w:name w:val="List Table 6 Colorful - Accent 62"/>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2">
    <w:name w:val="List Table 7 Colorful - Accent 12"/>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2">
    <w:name w:val="List Table 7 Colorful - Accent 2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2">
    <w:name w:val="List Table 7 Colorful - Accent 32"/>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2">
    <w:name w:val="List Table 7 Colorful - Accent 42"/>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2">
    <w:name w:val="List Table 7 Colorful - Accent 52"/>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2">
    <w:name w:val="List Table 7 Colorful - Accent 62"/>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0">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0">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0">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table" w:customStyle="1" w:styleId="TableGridLight1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NoSpacing">
    <w:name w:val="No Spacing"/>
    <w:basedOn w:val="Normal"/>
    <w:uiPriority w:val="1"/>
    <w:qFormat/>
    <w:rPr>
      <w:color w:val="000000"/>
    </w:rPr>
  </w:style>
  <w:style w:type="paragraph" w:styleId="Title">
    <w:name w:val="Title"/>
    <w:basedOn w:val="Normal"/>
    <w:next w:val="Normal"/>
    <w:link w:val="TitleChar"/>
    <w:uiPriority w:val="10"/>
    <w:qFormat/>
    <w:pPr>
      <w:pBdr>
        <w:bottom w:val="single" w:sz="24" w:space="0" w:color="000000"/>
      </w:pBdr>
      <w:spacing w:before="300" w:after="80"/>
      <w:outlineLvl w:val="0"/>
    </w:pPr>
    <w:rPr>
      <w:b/>
      <w:color w:val="000000"/>
      <w:sz w:val="72"/>
    </w:rPr>
  </w:style>
  <w:style w:type="paragraph" w:styleId="Subtitle">
    <w:name w:val="Subtitle"/>
    <w:basedOn w:val="Normal"/>
    <w:next w:val="Normal"/>
    <w:link w:val="SubtitleChar"/>
    <w:uiPriority w:val="11"/>
    <w:qFormat/>
    <w:pPr>
      <w:outlineLvl w:val="0"/>
    </w:pPr>
    <w:rPr>
      <w:i/>
      <w:color w:val="444444"/>
      <w:sz w:val="52"/>
    </w:rPr>
  </w:style>
  <w:style w:type="paragraph" w:styleId="Quote">
    <w:name w:val="Quote"/>
    <w:basedOn w:val="Normal"/>
    <w:next w:val="Normal"/>
    <w:link w:val="QuoteChar"/>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link w:val="IntenseQuote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efaultParagraphFont1">
    <w:name w:val="Default Paragraph Fon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1">
    <w:name w:val="WW-Default Paragraph Font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DefaultParagraphFont111111111111111">
    <w:name w:val="WW-Default Paragraph Font111111111111111"/>
  </w:style>
  <w:style w:type="character" w:customStyle="1" w:styleId="dieuchar">
    <w:name w:val="dieuchar"/>
    <w:basedOn w:val="WW-DefaultParagraphFont111111111111111"/>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pacing w:before="120" w:after="120"/>
    </w:pPr>
    <w:rPr>
      <w:rFonts w:cs="Tahoma"/>
      <w:i/>
      <w:iCs/>
    </w:rPr>
  </w:style>
  <w:style w:type="paragraph" w:customStyle="1" w:styleId="Index">
    <w:name w:val="Index"/>
    <w:basedOn w:val="Normal"/>
    <w:rPr>
      <w:rFonts w:cs="Tahoma"/>
    </w:rPr>
  </w:style>
  <w:style w:type="paragraph" w:styleId="BodyTextIndent">
    <w:name w:val="Body Text Indent"/>
    <w:basedOn w:val="Normal"/>
    <w:semiHidden/>
    <w:pPr>
      <w:spacing w:after="120"/>
      <w:ind w:left="360"/>
    </w:p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FootnoteText">
    <w:name w:val="footnote text"/>
    <w:basedOn w:val="Normal"/>
    <w:unhideWhenUsed/>
    <w:rPr>
      <w:sz w:val="20"/>
      <w:szCs w:val="20"/>
    </w:rPr>
  </w:style>
  <w:style w:type="character" w:customStyle="1" w:styleId="FootnoteTextChar">
    <w:name w:val="Footnote Text Char"/>
    <w:rPr>
      <w:rFonts w:eastAsia="Arial Unicode MS"/>
      <w:lang w:val="vi-VN" w:eastAsia="ar-SA"/>
    </w:rPr>
  </w:style>
  <w:style w:type="character" w:styleId="FootnoteReference">
    <w:name w:val="footnote reference"/>
    <w:unhideWhenUsed/>
    <w:rPr>
      <w:vertAlign w:val="superscript"/>
    </w:rPr>
  </w:style>
  <w:style w:type="character" w:styleId="Hyperlink">
    <w:name w:val="Hyperlink"/>
    <w:uiPriority w:val="99"/>
    <w:unhideWhenUsed/>
    <w:rPr>
      <w:color w:val="0000FF"/>
      <w:u w:val="single"/>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rFonts w:eastAsia="Arial Unicode MS"/>
      <w:sz w:val="24"/>
      <w:szCs w:val="24"/>
      <w:lang w:val="vi-VN" w:eastAsia="ar-SA"/>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rFonts w:eastAsia="Arial Unicode MS"/>
      <w:sz w:val="24"/>
      <w:szCs w:val="24"/>
      <w:lang w:val="vi-VN" w:eastAsia="ar-SA"/>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uiPriority w:val="99"/>
    <w:semiHidden/>
    <w:unhideWhenUsed/>
    <w:rPr>
      <w:rFonts w:ascii="Tahoma" w:hAnsi="Tahoma" w:cs="Tahoma"/>
      <w:sz w:val="16"/>
      <w:szCs w:val="16"/>
    </w:rPr>
  </w:style>
  <w:style w:type="character" w:customStyle="1" w:styleId="BalloonTextChar">
    <w:name w:val="Balloon Text Char"/>
    <w:uiPriority w:val="99"/>
    <w:semiHidden/>
    <w:rPr>
      <w:rFonts w:ascii="Tahoma" w:eastAsia="Arial Unicode MS" w:hAnsi="Tahoma" w:cs="Tahoma"/>
      <w:sz w:val="16"/>
      <w:szCs w:val="16"/>
      <w:lang w:val="vi-VN" w:eastAsia="ar-SA"/>
    </w:rPr>
  </w:style>
  <w:style w:type="character" w:customStyle="1" w:styleId="WW8Num8z1">
    <w:name w:val="WW8Num8z1"/>
    <w:rPr>
      <w:rFonts w:ascii="Courier New" w:hAnsi="Courier New" w:cs="Courier New"/>
    </w:rPr>
  </w:style>
  <w:style w:type="paragraph" w:styleId="NormalWeb">
    <w:name w:val="Normal (Web)"/>
    <w:basedOn w:val="Normal"/>
    <w:uiPriority w:val="99"/>
    <w:pPr>
      <w:widowControl/>
      <w:spacing w:before="280" w:after="280"/>
    </w:pPr>
    <w:rPr>
      <w:rFonts w:eastAsia="Times New Roman"/>
      <w:lang w:val="en-US"/>
    </w:rPr>
  </w:style>
  <w:style w:type="paragraph" w:styleId="ListParagraph">
    <w:name w:val="List Paragraph"/>
    <w:basedOn w:val="Normal"/>
    <w:uiPriority w:val="34"/>
    <w:qFormat/>
    <w:pPr>
      <w:ind w:left="720"/>
      <w:contextualSpacing/>
    </w:pPr>
  </w:style>
  <w:style w:type="character" w:customStyle="1" w:styleId="WW8Num9z0">
    <w:name w:val="WW8Num9z0"/>
    <w:rPr>
      <w:rFonts w:ascii="Times New Roman" w:eastAsia="Times New Roman" w:hAnsi="Times New Roman" w:cs="Times New Roman"/>
    </w:rPr>
  </w:style>
  <w:style w:type="character" w:customStyle="1" w:styleId="Heading3Char">
    <w:name w:val="Heading 3 Char"/>
    <w:basedOn w:val="DefaultParagraphFont"/>
    <w:uiPriority w:val="9"/>
    <w:semiHidden/>
    <w:rPr>
      <w:rFonts w:ascii="Cambria" w:eastAsia="Cambria" w:hAnsi="Cambria" w:cs="Cambria"/>
      <w:color w:val="243F60" w:themeColor="accent1" w:themeShade="7F"/>
      <w:sz w:val="24"/>
      <w:szCs w:val="24"/>
      <w:lang w:val="vi-VN" w:eastAsia="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character" w:customStyle="1" w:styleId="CommentTextChar">
    <w:name w:val="Comment Text Char"/>
    <w:basedOn w:val="DefaultParagraphFont"/>
    <w:uiPriority w:val="99"/>
    <w:semiHidden/>
    <w:rPr>
      <w:rFonts w:eastAsia="Arial Unicode MS"/>
      <w:lang w:val="vi-VN" w:eastAsia="ar-SA"/>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rFonts w:eastAsia="Arial Unicode MS"/>
      <w:b/>
      <w:bCs/>
      <w:lang w:val="vi-VN" w:eastAsia="ar-SA"/>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harCharCharCharCharCharCharCharChar1Char">
    <w:name w:val="Char Char Char Char Char Char Char Char Char1 Char"/>
    <w:basedOn w:val="Normal"/>
    <w:next w:val="Normal"/>
    <w:autoRedefine/>
    <w:semiHidden/>
    <w:rsid w:val="005701A1"/>
    <w:pPr>
      <w:pBdr>
        <w:top w:val="none" w:sz="0" w:space="0" w:color="auto"/>
        <w:left w:val="none" w:sz="0" w:space="0" w:color="auto"/>
        <w:bottom w:val="none" w:sz="0" w:space="0" w:color="auto"/>
        <w:right w:val="none" w:sz="0" w:space="0" w:color="auto"/>
        <w:between w:val="none" w:sz="0" w:space="0" w:color="auto"/>
      </w:pBdr>
      <w:adjustRightInd w:val="0"/>
      <w:spacing w:before="120" w:after="120" w:line="312" w:lineRule="auto"/>
      <w:jc w:val="both"/>
      <w:textAlignment w:val="baseline"/>
    </w:pPr>
    <w:rPr>
      <w:rFonts w:eastAsia="Times New Roman"/>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https://dx.gov.vn" TargetMode="External"/><Relationship Id="rId18" Type="http://schemas.openxmlformats.org/officeDocument/2006/relationships/hyperlink" Target="https://congdanso.vn" TargetMode="External"/><Relationship Id="rId26" Type="http://schemas.openxmlformats.org/officeDocument/2006/relationships/hyperlink" Target="https://dbi.gov.vn" TargetMode="External"/><Relationship Id="rId3" Type="http://schemas.openxmlformats.org/officeDocument/2006/relationships/settings" Target="settings.xml"/><Relationship Id="rId21" Type="http://schemas.openxmlformats.org/officeDocument/2006/relationships/hyperlink" Target="https://congdanso.vn" TargetMode="External"/><Relationship Id="rId34" Type="http://schemas.openxmlformats.org/officeDocument/2006/relationships/footer" Target="footer5.xml"/><Relationship Id="rId7" Type="http://schemas.openxmlformats.org/officeDocument/2006/relationships/hyperlink" Target="https://khonggianmang.vn" TargetMode="External"/><Relationship Id="rId12" Type="http://schemas.openxmlformats.org/officeDocument/2006/relationships/hyperlink" Target="https://www.longan.gov.vn" TargetMode="External"/><Relationship Id="rId17" Type="http://schemas.openxmlformats.org/officeDocument/2006/relationships/hyperlink" Target="https://c63.mic.gov.vn" TargetMode="External"/><Relationship Id="rId25" Type="http://schemas.openxmlformats.org/officeDocument/2006/relationships/hyperlink" Target="https://makeinvietnam.mic.gov.vn"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t63.mic.gov.vn" TargetMode="External"/><Relationship Id="rId20" Type="http://schemas.openxmlformats.org/officeDocument/2006/relationships/hyperlink" Target="https://chuyendoiso.mobiedu.v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longan.gov.vn" TargetMode="External"/><Relationship Id="rId24" Type="http://schemas.openxmlformats.org/officeDocument/2006/relationships/hyperlink" Target="https://dx4sme.vn"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x.mic.gov.vn" TargetMode="External"/><Relationship Id="rId23" Type="http://schemas.openxmlformats.org/officeDocument/2006/relationships/hyperlink" Target="https://digital.business.gov.vn"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https://data.gov.vn" TargetMode="External"/><Relationship Id="rId19" Type="http://schemas.openxmlformats.org/officeDocument/2006/relationships/hyperlink" Target="https://langso.dx.gov.vn"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ichvucong.longan.gov.vn" TargetMode="External"/><Relationship Id="rId14" Type="http://schemas.openxmlformats.org/officeDocument/2006/relationships/hyperlink" Target="https://chuyendoiso.longan.gov.vn" TargetMode="External"/><Relationship Id="rId22" Type="http://schemas.openxmlformats.org/officeDocument/2006/relationships/hyperlink" Target="https://smedx.v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quoctuan</dc:creator>
  <cp:lastModifiedBy>User</cp:lastModifiedBy>
  <cp:revision>8</cp:revision>
  <cp:lastPrinted>2024-03-21T02:44:00Z</cp:lastPrinted>
  <dcterms:created xsi:type="dcterms:W3CDTF">2024-03-20T07:35:00Z</dcterms:created>
  <dcterms:modified xsi:type="dcterms:W3CDTF">2024-04-09T02:39:00Z</dcterms:modified>
</cp:coreProperties>
</file>