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6545B" w:rsidRPr="00CD1CB7" w14:paraId="467A4EB7" w14:textId="77777777" w:rsidTr="00BD4EC8">
        <w:tc>
          <w:tcPr>
            <w:tcW w:w="4395" w:type="dxa"/>
          </w:tcPr>
          <w:p w14:paraId="0D74FDFF" w14:textId="77777777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jc w:val="center"/>
              <w:rPr>
                <w:szCs w:val="28"/>
              </w:rPr>
            </w:pPr>
            <w:r w:rsidRPr="00CD1CB7">
              <w:rPr>
                <w:szCs w:val="28"/>
              </w:rPr>
              <w:t>UBND HUYỆN THỦ THỪA</w:t>
            </w:r>
          </w:p>
          <w:p w14:paraId="5C40E89E" w14:textId="77777777" w:rsidR="0046545B" w:rsidRPr="00CD1CB7" w:rsidRDefault="0046545B" w:rsidP="0046545B">
            <w:pPr>
              <w:tabs>
                <w:tab w:val="left" w:pos="2800"/>
              </w:tabs>
              <w:spacing w:after="0" w:line="20" w:lineRule="atLeast"/>
              <w:jc w:val="center"/>
              <w:rPr>
                <w:b/>
                <w:szCs w:val="28"/>
              </w:rPr>
            </w:pPr>
            <w:r w:rsidRPr="00CD1CB7">
              <w:rPr>
                <w:b/>
                <w:szCs w:val="28"/>
              </w:rPr>
              <w:t>TRƯỜNG TH BÌNH AN</w:t>
            </w:r>
          </w:p>
          <w:p w14:paraId="4128CC17" w14:textId="77777777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jc w:val="center"/>
              <w:rPr>
                <w:szCs w:val="28"/>
              </w:rPr>
            </w:pPr>
            <w:r w:rsidRPr="00CD1CB7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2AA1A3" wp14:editId="4787DE4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24764</wp:posOffset>
                      </wp:positionV>
                      <wp:extent cx="15913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D809A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pt,1.95pt" to="168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AArw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"/>
                  </w:pict>
                </mc:Fallback>
              </mc:AlternateContent>
            </w:r>
          </w:p>
          <w:p w14:paraId="552A6E43" w14:textId="7DB8FB50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jc w:val="center"/>
              <w:rPr>
                <w:szCs w:val="28"/>
              </w:rPr>
            </w:pPr>
            <w:proofErr w:type="spellStart"/>
            <w:r w:rsidRPr="00CD1CB7">
              <w:rPr>
                <w:szCs w:val="28"/>
              </w:rPr>
              <w:t>Số</w:t>
            </w:r>
            <w:proofErr w:type="spellEnd"/>
            <w:r w:rsidRPr="00CD1CB7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   </w:t>
            </w:r>
            <w:r w:rsidR="00720947">
              <w:rPr>
                <w:szCs w:val="28"/>
              </w:rPr>
              <w:t>31</w:t>
            </w:r>
            <w:r w:rsidRPr="00CD1CB7">
              <w:rPr>
                <w:szCs w:val="28"/>
              </w:rPr>
              <w:t>/KH -TH</w:t>
            </w:r>
            <w:r w:rsidR="00720947">
              <w:rPr>
                <w:szCs w:val="28"/>
              </w:rPr>
              <w:t>BA</w:t>
            </w:r>
          </w:p>
        </w:tc>
        <w:tc>
          <w:tcPr>
            <w:tcW w:w="5670" w:type="dxa"/>
          </w:tcPr>
          <w:p w14:paraId="57D4ED5C" w14:textId="77777777" w:rsidR="0046545B" w:rsidRPr="0046545B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rPr>
                <w:b/>
                <w:sz w:val="26"/>
                <w:szCs w:val="26"/>
              </w:rPr>
            </w:pPr>
            <w:r w:rsidRPr="0046545B">
              <w:rPr>
                <w:b/>
                <w:sz w:val="26"/>
                <w:szCs w:val="26"/>
              </w:rPr>
              <w:t>CỘNG HOÀ XÃ HỘI CHỦ NGHĨA VIỆT NAM</w:t>
            </w:r>
          </w:p>
          <w:p w14:paraId="1EA2C747" w14:textId="77777777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jc w:val="center"/>
              <w:rPr>
                <w:b/>
                <w:szCs w:val="28"/>
              </w:rPr>
            </w:pPr>
            <w:proofErr w:type="spellStart"/>
            <w:r w:rsidRPr="00CD1CB7">
              <w:rPr>
                <w:b/>
                <w:szCs w:val="28"/>
              </w:rPr>
              <w:t>Độc</w:t>
            </w:r>
            <w:proofErr w:type="spellEnd"/>
            <w:r w:rsidRPr="00CD1CB7">
              <w:rPr>
                <w:b/>
                <w:szCs w:val="28"/>
              </w:rPr>
              <w:t xml:space="preserve"> </w:t>
            </w:r>
            <w:proofErr w:type="spellStart"/>
            <w:r w:rsidRPr="00CD1CB7">
              <w:rPr>
                <w:b/>
                <w:szCs w:val="28"/>
              </w:rPr>
              <w:t>lập</w:t>
            </w:r>
            <w:proofErr w:type="spellEnd"/>
            <w:r w:rsidRPr="00CD1CB7">
              <w:rPr>
                <w:b/>
                <w:szCs w:val="28"/>
              </w:rPr>
              <w:t xml:space="preserve"> - </w:t>
            </w:r>
            <w:proofErr w:type="spellStart"/>
            <w:r w:rsidRPr="00CD1CB7">
              <w:rPr>
                <w:b/>
                <w:szCs w:val="28"/>
              </w:rPr>
              <w:t>Tự</w:t>
            </w:r>
            <w:proofErr w:type="spellEnd"/>
            <w:r w:rsidRPr="00CD1CB7">
              <w:rPr>
                <w:b/>
                <w:szCs w:val="28"/>
              </w:rPr>
              <w:t xml:space="preserve"> do - </w:t>
            </w:r>
            <w:proofErr w:type="spellStart"/>
            <w:r w:rsidRPr="00CD1CB7">
              <w:rPr>
                <w:b/>
                <w:szCs w:val="28"/>
              </w:rPr>
              <w:t>Hạnh</w:t>
            </w:r>
            <w:proofErr w:type="spellEnd"/>
            <w:r w:rsidRPr="00CD1CB7">
              <w:rPr>
                <w:b/>
                <w:szCs w:val="28"/>
              </w:rPr>
              <w:t xml:space="preserve"> </w:t>
            </w:r>
            <w:proofErr w:type="spellStart"/>
            <w:r w:rsidRPr="00CD1CB7">
              <w:rPr>
                <w:b/>
                <w:szCs w:val="28"/>
              </w:rPr>
              <w:t>phúc</w:t>
            </w:r>
            <w:proofErr w:type="spellEnd"/>
          </w:p>
          <w:p w14:paraId="65C3B500" w14:textId="77777777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jc w:val="center"/>
              <w:rPr>
                <w:szCs w:val="28"/>
              </w:rPr>
            </w:pPr>
            <w:r w:rsidRPr="00CD1CB7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267317E" wp14:editId="0BE2979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17144</wp:posOffset>
                      </wp:positionV>
                      <wp:extent cx="195707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3B1D4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95pt,1.35pt" to="214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TBsAEAAEgDAAAOAAAAZHJzL2Uyb0RvYy54bWysU8Fu2zAMvQ/YPwi6L3YCZF2N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"/>
                  </w:pict>
                </mc:Fallback>
              </mc:AlternateContent>
            </w:r>
          </w:p>
          <w:p w14:paraId="2003A269" w14:textId="77777777" w:rsidR="0046545B" w:rsidRPr="00CD1CB7" w:rsidRDefault="0046545B" w:rsidP="0046545B">
            <w:pPr>
              <w:tabs>
                <w:tab w:val="center" w:pos="2010"/>
                <w:tab w:val="left" w:pos="2800"/>
                <w:tab w:val="center" w:pos="6700"/>
              </w:tabs>
              <w:spacing w:after="0" w:line="20" w:lineRule="atLeast"/>
              <w:rPr>
                <w:szCs w:val="28"/>
              </w:rPr>
            </w:pPr>
            <w:r w:rsidRPr="00CD1CB7">
              <w:rPr>
                <w:i/>
                <w:szCs w:val="28"/>
              </w:rPr>
              <w:t xml:space="preserve">               Bình An, </w:t>
            </w:r>
            <w:proofErr w:type="spellStart"/>
            <w:proofErr w:type="gramStart"/>
            <w:r w:rsidRPr="00CD1CB7">
              <w:rPr>
                <w:i/>
                <w:szCs w:val="28"/>
              </w:rPr>
              <w:t>ngày</w:t>
            </w:r>
            <w:proofErr w:type="spellEnd"/>
            <w:r w:rsidRPr="00CD1CB7">
              <w:rPr>
                <w:i/>
                <w:szCs w:val="28"/>
              </w:rPr>
              <w:t xml:space="preserve">  1</w:t>
            </w:r>
            <w:r>
              <w:rPr>
                <w:i/>
                <w:szCs w:val="28"/>
              </w:rPr>
              <w:t>6</w:t>
            </w:r>
            <w:proofErr w:type="gramEnd"/>
            <w:r w:rsidRPr="00CD1CB7">
              <w:rPr>
                <w:i/>
                <w:szCs w:val="28"/>
              </w:rPr>
              <w:t xml:space="preserve">  </w:t>
            </w:r>
            <w:proofErr w:type="spellStart"/>
            <w:r w:rsidRPr="00CD1CB7">
              <w:rPr>
                <w:i/>
                <w:szCs w:val="28"/>
              </w:rPr>
              <w:t>tháng</w:t>
            </w:r>
            <w:proofErr w:type="spellEnd"/>
            <w:r w:rsidRPr="00CD1CB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0</w:t>
            </w:r>
            <w:r w:rsidRPr="00CD1CB7">
              <w:rPr>
                <w:i/>
                <w:szCs w:val="28"/>
              </w:rPr>
              <w:t xml:space="preserve">1  </w:t>
            </w:r>
            <w:proofErr w:type="spellStart"/>
            <w:r w:rsidRPr="00CD1CB7">
              <w:rPr>
                <w:i/>
                <w:szCs w:val="28"/>
              </w:rPr>
              <w:t>năm</w:t>
            </w:r>
            <w:proofErr w:type="spellEnd"/>
            <w:r w:rsidRPr="00CD1CB7">
              <w:rPr>
                <w:i/>
                <w:szCs w:val="28"/>
              </w:rPr>
              <w:t xml:space="preserve"> 202</w:t>
            </w:r>
            <w:r>
              <w:rPr>
                <w:i/>
                <w:szCs w:val="28"/>
              </w:rPr>
              <w:t>4</w:t>
            </w:r>
          </w:p>
        </w:tc>
      </w:tr>
    </w:tbl>
    <w:p w14:paraId="72B58971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b/>
          <w:szCs w:val="28"/>
        </w:rPr>
      </w:pPr>
    </w:p>
    <w:p w14:paraId="3966AFFC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KẾ HOẠCH</w:t>
      </w:r>
    </w:p>
    <w:p w14:paraId="337A1ACF" w14:textId="48EA620D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b/>
          <w:bCs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t>Triển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khai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hoạt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thông</w:t>
      </w:r>
      <w:proofErr w:type="spellEnd"/>
      <w:r>
        <w:rPr>
          <w:rFonts w:eastAsia="Times New Roman"/>
          <w:b/>
          <w:bCs/>
          <w:szCs w:val="28"/>
        </w:rPr>
        <w:t xml:space="preserve"> tin </w:t>
      </w:r>
      <w:proofErr w:type="spellStart"/>
      <w:r>
        <w:rPr>
          <w:rFonts w:eastAsia="Times New Roman"/>
          <w:b/>
          <w:bCs/>
          <w:szCs w:val="28"/>
        </w:rPr>
        <w:t>đối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ngoại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br/>
      </w:r>
      <w:r>
        <w:rPr>
          <w:rFonts w:eastAsia="Times New Roman"/>
          <w:b/>
          <w:szCs w:val="28"/>
        </w:rPr>
        <w:t xml:space="preserve"> </w:t>
      </w:r>
      <w:proofErr w:type="spellStart"/>
      <w:r w:rsidR="0046545B">
        <w:rPr>
          <w:rFonts w:eastAsia="Times New Roman"/>
          <w:b/>
          <w:szCs w:val="28"/>
        </w:rPr>
        <w:t>N</w:t>
      </w:r>
      <w:r>
        <w:rPr>
          <w:rFonts w:eastAsia="Times New Roman"/>
          <w:b/>
          <w:szCs w:val="28"/>
        </w:rPr>
        <w:t>ăm</w:t>
      </w:r>
      <w:proofErr w:type="spellEnd"/>
      <w:r>
        <w:rPr>
          <w:rFonts w:eastAsia="Times New Roman"/>
          <w:b/>
          <w:szCs w:val="28"/>
        </w:rPr>
        <w:t xml:space="preserve"> 2024</w:t>
      </w:r>
    </w:p>
    <w:p w14:paraId="6E633CE1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E2312" wp14:editId="2FA4549D">
                <wp:simplePos x="0" y="0"/>
                <wp:positionH relativeFrom="column">
                  <wp:posOffset>2555240</wp:posOffset>
                </wp:positionH>
                <wp:positionV relativeFrom="paragraph">
                  <wp:posOffset>52155</wp:posOffset>
                </wp:positionV>
                <wp:extent cx="914400" cy="0"/>
                <wp:effectExtent l="0" t="0" r="0" b="0"/>
                <wp:wrapNone/>
                <wp:docPr id="3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EAA38" id="Freeform 1" o:spid="_x0000_s1026" style="position:absolute;margin-left:201.2pt;margin-top:4.1pt;width:1in;height:0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" path="m,l21600,21600e" filled="f" strokeweight=".35275mm">
                <v:path arrowok="t" o:extrusionok="f" textboxrect="0,0,21600,0"/>
              </v:shape>
            </w:pict>
          </mc:Fallback>
        </mc:AlternateContent>
      </w:r>
    </w:p>
    <w:p w14:paraId="70238117" w14:textId="31EE6D84" w:rsidR="00490182" w:rsidRDefault="0046545B" w:rsidP="0046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7" w:lineRule="auto"/>
        <w:ind w:firstLine="709"/>
        <w:jc w:val="both"/>
        <w:rPr>
          <w:rFonts w:eastAsia="Times New Roman"/>
          <w:iCs/>
          <w:szCs w:val="28"/>
        </w:rPr>
      </w:pPr>
      <w:r w:rsidRPr="0046545B">
        <w:rPr>
          <w:iCs/>
          <w:szCs w:val="28"/>
        </w:rPr>
        <w:tab/>
      </w:r>
      <w:proofErr w:type="spellStart"/>
      <w:r w:rsidRPr="0046545B">
        <w:rPr>
          <w:iCs/>
          <w:szCs w:val="28"/>
        </w:rPr>
        <w:t>Căn</w:t>
      </w:r>
      <w:proofErr w:type="spellEnd"/>
      <w:r w:rsidRPr="0046545B">
        <w:rPr>
          <w:iCs/>
          <w:szCs w:val="28"/>
        </w:rPr>
        <w:t xml:space="preserve"> </w:t>
      </w:r>
      <w:proofErr w:type="spellStart"/>
      <w:r w:rsidRPr="0046545B">
        <w:rPr>
          <w:iCs/>
          <w:szCs w:val="28"/>
        </w:rPr>
        <w:t>cứ</w:t>
      </w:r>
      <w:proofErr w:type="spellEnd"/>
      <w:r w:rsidRPr="0046545B"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Kế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hoạch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số</w:t>
      </w:r>
      <w:proofErr w:type="spellEnd"/>
      <w:r w:rsidRPr="0046545B">
        <w:rPr>
          <w:iCs/>
          <w:szCs w:val="28"/>
        </w:rPr>
        <w:t xml:space="preserve"> </w:t>
      </w:r>
      <w:r>
        <w:rPr>
          <w:iCs/>
          <w:szCs w:val="28"/>
        </w:rPr>
        <w:t>53</w:t>
      </w:r>
      <w:r w:rsidRPr="0046545B">
        <w:rPr>
          <w:iCs/>
          <w:color w:val="000000"/>
          <w:szCs w:val="28"/>
        </w:rPr>
        <w:t xml:space="preserve">/PGDĐT </w:t>
      </w:r>
      <w:proofErr w:type="spellStart"/>
      <w:r w:rsidRPr="0046545B">
        <w:rPr>
          <w:iCs/>
          <w:color w:val="000000"/>
          <w:szCs w:val="28"/>
        </w:rPr>
        <w:t>ngày</w:t>
      </w:r>
      <w:proofErr w:type="spellEnd"/>
      <w:r w:rsidRPr="0046545B">
        <w:rPr>
          <w:iCs/>
          <w:color w:val="000000"/>
          <w:szCs w:val="28"/>
        </w:rPr>
        <w:t xml:space="preserve"> </w:t>
      </w:r>
      <w:r w:rsidRPr="0046545B">
        <w:rPr>
          <w:iCs/>
          <w:color w:val="FF0000"/>
          <w:szCs w:val="28"/>
        </w:rPr>
        <w:t>1</w:t>
      </w:r>
      <w:r>
        <w:rPr>
          <w:iCs/>
          <w:color w:val="FF0000"/>
          <w:szCs w:val="28"/>
        </w:rPr>
        <w:t>5</w:t>
      </w:r>
      <w:r w:rsidRPr="0046545B">
        <w:rPr>
          <w:iCs/>
          <w:color w:val="FF0000"/>
          <w:szCs w:val="28"/>
        </w:rPr>
        <w:t>/</w:t>
      </w:r>
      <w:r>
        <w:rPr>
          <w:iCs/>
          <w:color w:val="FF0000"/>
          <w:szCs w:val="28"/>
        </w:rPr>
        <w:t>0</w:t>
      </w:r>
      <w:r w:rsidRPr="0046545B">
        <w:rPr>
          <w:iCs/>
          <w:color w:val="FF0000"/>
          <w:szCs w:val="28"/>
        </w:rPr>
        <w:t>1/202</w:t>
      </w:r>
      <w:r>
        <w:rPr>
          <w:iCs/>
          <w:color w:val="FF0000"/>
          <w:szCs w:val="28"/>
        </w:rPr>
        <w:t>4</w:t>
      </w:r>
      <w:r w:rsidRPr="0046545B">
        <w:rPr>
          <w:iCs/>
          <w:color w:val="000000"/>
          <w:szCs w:val="28"/>
        </w:rPr>
        <w:t xml:space="preserve"> </w:t>
      </w:r>
      <w:proofErr w:type="spellStart"/>
      <w:r w:rsidRPr="0046545B">
        <w:rPr>
          <w:iCs/>
          <w:szCs w:val="28"/>
        </w:rPr>
        <w:t>của</w:t>
      </w:r>
      <w:proofErr w:type="spellEnd"/>
      <w:r w:rsidRPr="0046545B">
        <w:rPr>
          <w:iCs/>
          <w:szCs w:val="28"/>
        </w:rPr>
        <w:t xml:space="preserve"> </w:t>
      </w:r>
      <w:proofErr w:type="spellStart"/>
      <w:r w:rsidR="00000000">
        <w:rPr>
          <w:rFonts w:eastAsia="Times New Roman"/>
          <w:iCs/>
          <w:szCs w:val="28"/>
        </w:rPr>
        <w:t>Phòng</w:t>
      </w:r>
      <w:proofErr w:type="spellEnd"/>
      <w:r w:rsidR="00000000">
        <w:rPr>
          <w:rFonts w:eastAsia="Times New Roman"/>
          <w:iCs/>
          <w:szCs w:val="28"/>
        </w:rPr>
        <w:t xml:space="preserve"> GD&amp;ĐT </w:t>
      </w:r>
      <w:r w:rsidR="00000000">
        <w:rPr>
          <w:rFonts w:eastAsia="Times New Roman"/>
          <w:iCs/>
          <w:szCs w:val="28"/>
          <w:lang w:val="vi-VN"/>
        </w:rPr>
        <w:t xml:space="preserve">ban hành </w:t>
      </w:r>
      <w:r w:rsidR="00000000">
        <w:rPr>
          <w:rFonts w:eastAsia="Times New Roman"/>
          <w:iCs/>
          <w:szCs w:val="28"/>
        </w:rPr>
        <w:t>K</w:t>
      </w:r>
      <w:r w:rsidR="00000000">
        <w:rPr>
          <w:rFonts w:eastAsia="Times New Roman"/>
          <w:iCs/>
          <w:szCs w:val="28"/>
          <w:lang w:val="vi-VN"/>
        </w:rPr>
        <w:t xml:space="preserve">ế hoạch </w:t>
      </w:r>
      <w:proofErr w:type="spellStart"/>
      <w:r w:rsidR="00000000">
        <w:rPr>
          <w:rFonts w:eastAsia="Times New Roman"/>
          <w:iCs/>
          <w:szCs w:val="28"/>
        </w:rPr>
        <w:t>triển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proofErr w:type="spellStart"/>
      <w:r w:rsidR="00000000">
        <w:rPr>
          <w:rFonts w:eastAsia="Times New Roman"/>
          <w:iCs/>
          <w:szCs w:val="28"/>
        </w:rPr>
        <w:t>khai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r w:rsidR="00000000">
        <w:rPr>
          <w:rFonts w:eastAsia="Times New Roman"/>
          <w:iCs/>
          <w:szCs w:val="28"/>
          <w:lang w:val="vi-VN"/>
        </w:rPr>
        <w:t xml:space="preserve">hoạt động thông tin đối ngoại </w:t>
      </w:r>
      <w:proofErr w:type="spellStart"/>
      <w:r w:rsidR="00000000">
        <w:rPr>
          <w:rFonts w:eastAsia="Times New Roman"/>
          <w:iCs/>
          <w:szCs w:val="28"/>
        </w:rPr>
        <w:t>ngành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proofErr w:type="spellStart"/>
      <w:r w:rsidR="00000000">
        <w:rPr>
          <w:rFonts w:eastAsia="Times New Roman"/>
          <w:iCs/>
          <w:szCs w:val="28"/>
        </w:rPr>
        <w:t>Giáo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proofErr w:type="spellStart"/>
      <w:r w:rsidR="00000000">
        <w:rPr>
          <w:rFonts w:eastAsia="Times New Roman"/>
          <w:iCs/>
          <w:szCs w:val="28"/>
        </w:rPr>
        <w:t>dục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proofErr w:type="spellStart"/>
      <w:r w:rsidR="00000000">
        <w:rPr>
          <w:rFonts w:eastAsia="Times New Roman"/>
          <w:iCs/>
          <w:szCs w:val="28"/>
        </w:rPr>
        <w:t>và</w:t>
      </w:r>
      <w:proofErr w:type="spellEnd"/>
      <w:r w:rsidR="00000000">
        <w:rPr>
          <w:rFonts w:eastAsia="Times New Roman"/>
          <w:iCs/>
          <w:szCs w:val="28"/>
        </w:rPr>
        <w:t xml:space="preserve"> Đào </w:t>
      </w:r>
      <w:proofErr w:type="spellStart"/>
      <w:r w:rsidR="00000000">
        <w:rPr>
          <w:rFonts w:eastAsia="Times New Roman"/>
          <w:iCs/>
          <w:szCs w:val="28"/>
        </w:rPr>
        <w:t>tạo</w:t>
      </w:r>
      <w:proofErr w:type="spellEnd"/>
      <w:r w:rsidR="00000000">
        <w:rPr>
          <w:rFonts w:eastAsia="Times New Roman"/>
          <w:iCs/>
          <w:szCs w:val="28"/>
        </w:rPr>
        <w:t xml:space="preserve"> </w:t>
      </w:r>
      <w:r w:rsidR="00000000">
        <w:rPr>
          <w:rFonts w:eastAsia="Times New Roman"/>
          <w:iCs/>
          <w:szCs w:val="28"/>
          <w:lang w:val="vi-VN"/>
        </w:rPr>
        <w:t>năm 202</w:t>
      </w:r>
      <w:r w:rsidR="00000000">
        <w:rPr>
          <w:rFonts w:eastAsia="Times New Roman"/>
          <w:iCs/>
          <w:szCs w:val="28"/>
        </w:rPr>
        <w:t>4</w:t>
      </w:r>
      <w:r>
        <w:rPr>
          <w:rFonts w:eastAsia="Times New Roman"/>
          <w:iCs/>
          <w:szCs w:val="28"/>
          <w:lang w:val="vi-VN"/>
        </w:rPr>
        <w:t>.</w:t>
      </w:r>
    </w:p>
    <w:p w14:paraId="0BF1E13C" w14:textId="2DBBAE03" w:rsidR="0046545B" w:rsidRDefault="0046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szCs w:val="28"/>
        </w:rPr>
      </w:pPr>
      <w:proofErr w:type="spellStart"/>
      <w:r w:rsidRPr="00CD1CB7">
        <w:rPr>
          <w:szCs w:val="28"/>
        </w:rPr>
        <w:t>Căn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cứ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tình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hình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thực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tế</w:t>
      </w:r>
      <w:proofErr w:type="spellEnd"/>
      <w:r w:rsidRPr="00CD1CB7">
        <w:rPr>
          <w:szCs w:val="28"/>
        </w:rPr>
        <w:t xml:space="preserve">, </w:t>
      </w:r>
      <w:proofErr w:type="spellStart"/>
      <w:r w:rsidRPr="00CD1CB7">
        <w:rPr>
          <w:szCs w:val="28"/>
        </w:rPr>
        <w:t>trường</w:t>
      </w:r>
      <w:proofErr w:type="spellEnd"/>
      <w:r w:rsidRPr="00CD1CB7">
        <w:rPr>
          <w:szCs w:val="28"/>
        </w:rPr>
        <w:t xml:space="preserve"> TH Bình An </w:t>
      </w:r>
      <w:proofErr w:type="spellStart"/>
      <w:r w:rsidRPr="00CD1CB7">
        <w:rPr>
          <w:szCs w:val="28"/>
        </w:rPr>
        <w:t>xây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dựng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kế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hoạch</w:t>
      </w:r>
      <w:proofErr w:type="spellEnd"/>
      <w:r w:rsidRPr="00CD1CB7"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 w:rsidRPr="00CD1CB7">
        <w:rPr>
          <w:szCs w:val="28"/>
        </w:rPr>
        <w:t>thực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hiện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như</w:t>
      </w:r>
      <w:proofErr w:type="spellEnd"/>
      <w:r w:rsidRPr="00CD1CB7">
        <w:rPr>
          <w:szCs w:val="28"/>
        </w:rPr>
        <w:t xml:space="preserve"> </w:t>
      </w:r>
      <w:proofErr w:type="spellStart"/>
      <w:r w:rsidRPr="00CD1CB7">
        <w:rPr>
          <w:szCs w:val="28"/>
        </w:rPr>
        <w:t>sau</w:t>
      </w:r>
      <w:proofErr w:type="spellEnd"/>
      <w:r w:rsidRPr="00CD1CB7">
        <w:rPr>
          <w:szCs w:val="28"/>
        </w:rPr>
        <w:t>:</w:t>
      </w:r>
    </w:p>
    <w:p w14:paraId="1D1C4B37" w14:textId="0CD2BEE4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ĐÍCH YÊU CẦU</w:t>
      </w:r>
    </w:p>
    <w:p w14:paraId="617E3A32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đích</w:t>
      </w:r>
      <w:proofErr w:type="spellEnd"/>
    </w:p>
    <w:p w14:paraId="428B795D" w14:textId="34E52BEC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7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Nâng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cán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bộ</w:t>
      </w:r>
      <w:proofErr w:type="spellEnd"/>
      <w:r w:rsidR="0046545B">
        <w:rPr>
          <w:rFonts w:eastAsia="Times New Roman"/>
          <w:szCs w:val="28"/>
        </w:rPr>
        <w:t xml:space="preserve">, </w:t>
      </w:r>
      <w:proofErr w:type="spellStart"/>
      <w:r w:rsidR="0046545B">
        <w:rPr>
          <w:rFonts w:eastAsia="Times New Roman"/>
          <w:szCs w:val="28"/>
        </w:rPr>
        <w:t>giáo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viên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và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nhân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địa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>.</w:t>
      </w:r>
    </w:p>
    <w:p w14:paraId="7BBBBF85" w14:textId="4163C188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7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Đẩy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nhằm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-</w:t>
      </w:r>
      <w:r w:rsidR="0046545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con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lịch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văn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hóa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tựu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tiềm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địa</w:t>
      </w:r>
      <w:proofErr w:type="spellEnd"/>
      <w:r w:rsidR="0046545B">
        <w:rPr>
          <w:rFonts w:eastAsia="Times New Roman"/>
          <w:szCs w:val="28"/>
        </w:rPr>
        <w:t xml:space="preserve"> </w:t>
      </w:r>
      <w:proofErr w:type="spellStart"/>
      <w:r w:rsidR="0046545B"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Việt Nam ở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>.</w:t>
      </w:r>
    </w:p>
    <w:p w14:paraId="6CAF503E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</w:t>
      </w:r>
      <w:proofErr w:type="spellStart"/>
      <w:r>
        <w:rPr>
          <w:rFonts w:eastAsia="Times New Roman"/>
          <w:b/>
          <w:szCs w:val="28"/>
        </w:rPr>
        <w:t>Yêu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cầu</w:t>
      </w:r>
      <w:proofErr w:type="spellEnd"/>
    </w:p>
    <w:p w14:paraId="1CA64F57" w14:textId="2B045D1E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7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Đảng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sách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gắn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quốc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- </w:t>
      </w:r>
      <w:proofErr w:type="gramStart"/>
      <w:r>
        <w:rPr>
          <w:rFonts w:eastAsia="Times New Roman"/>
          <w:szCs w:val="28"/>
        </w:rPr>
        <w:t>an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ninh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Đảm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giám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ủy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Đảng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>.</w:t>
      </w:r>
    </w:p>
    <w:p w14:paraId="333E76FA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7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giữa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dung, </w:t>
      </w:r>
      <w:proofErr w:type="spellStart"/>
      <w:r>
        <w:rPr>
          <w:rFonts w:eastAsia="Times New Roman"/>
          <w:szCs w:val="28"/>
        </w:rPr>
        <w:t>đa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tin.</w:t>
      </w:r>
    </w:p>
    <w:p w14:paraId="7E671B66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NỘI DUNG</w:t>
      </w:r>
    </w:p>
    <w:p w14:paraId="54931C4D" w14:textId="77777777" w:rsidR="00490182" w:rsidRPr="0046545B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7" w:lineRule="auto"/>
        <w:ind w:firstLine="709"/>
        <w:jc w:val="both"/>
        <w:rPr>
          <w:rFonts w:eastAsia="Times New Roman"/>
          <w:b/>
          <w:color w:val="FF0000"/>
          <w:szCs w:val="28"/>
        </w:rPr>
      </w:pPr>
      <w:r w:rsidRPr="0046545B">
        <w:rPr>
          <w:rFonts w:eastAsia="Times New Roman"/>
          <w:b/>
          <w:color w:val="FF0000"/>
          <w:szCs w:val="28"/>
        </w:rPr>
        <w:t xml:space="preserve">1. </w:t>
      </w:r>
      <w:proofErr w:type="spellStart"/>
      <w:r w:rsidRPr="0046545B">
        <w:rPr>
          <w:rFonts w:eastAsia="Times New Roman"/>
          <w:b/>
          <w:color w:val="FF0000"/>
          <w:szCs w:val="28"/>
        </w:rPr>
        <w:t>Xây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dựng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văn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bản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quy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phạm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pháp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luật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và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văn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bản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chỉ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đạo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, </w:t>
      </w:r>
      <w:proofErr w:type="spellStart"/>
      <w:r w:rsidRPr="0046545B">
        <w:rPr>
          <w:rFonts w:eastAsia="Times New Roman"/>
          <w:b/>
          <w:color w:val="FF0000"/>
          <w:szCs w:val="28"/>
        </w:rPr>
        <w:t>điều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hành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hoạt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động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thông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tin </w:t>
      </w:r>
      <w:proofErr w:type="spellStart"/>
      <w:r w:rsidRPr="0046545B">
        <w:rPr>
          <w:rFonts w:eastAsia="Times New Roman"/>
          <w:b/>
          <w:color w:val="FF0000"/>
          <w:szCs w:val="28"/>
        </w:rPr>
        <w:t>đối</w:t>
      </w:r>
      <w:proofErr w:type="spellEnd"/>
      <w:r w:rsidRPr="0046545B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46545B">
        <w:rPr>
          <w:rFonts w:eastAsia="Times New Roman"/>
          <w:b/>
          <w:color w:val="FF0000"/>
          <w:szCs w:val="28"/>
        </w:rPr>
        <w:t>ngoại</w:t>
      </w:r>
      <w:proofErr w:type="spellEnd"/>
    </w:p>
    <w:p w14:paraId="7C5688A8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pacing w:val="-6"/>
          <w:szCs w:val="28"/>
        </w:rPr>
      </w:pPr>
      <w:r>
        <w:rPr>
          <w:rFonts w:eastAsia="Times New Roman"/>
          <w:spacing w:val="-6"/>
          <w:szCs w:val="28"/>
        </w:rPr>
        <w:t>- Th</w:t>
      </w:r>
      <w:proofErr w:type="spellStart"/>
      <w:r>
        <w:rPr>
          <w:rFonts w:eastAsia="Times New Roman"/>
          <w:spacing w:val="-6"/>
          <w:szCs w:val="28"/>
        </w:rPr>
        <w:t>ực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hiện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có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hiệu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quả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Kế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hoạch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số</w:t>
      </w:r>
      <w:proofErr w:type="spellEnd"/>
      <w:r>
        <w:rPr>
          <w:rFonts w:eastAsia="Times New Roman"/>
          <w:spacing w:val="-6"/>
          <w:szCs w:val="28"/>
        </w:rPr>
        <w:t xml:space="preserve"> 3541/KH-UBND </w:t>
      </w:r>
      <w:proofErr w:type="spellStart"/>
      <w:r>
        <w:rPr>
          <w:rFonts w:eastAsia="Times New Roman"/>
          <w:spacing w:val="-6"/>
          <w:szCs w:val="28"/>
        </w:rPr>
        <w:t>ngày</w:t>
      </w:r>
      <w:proofErr w:type="spellEnd"/>
      <w:r>
        <w:rPr>
          <w:rFonts w:eastAsia="Times New Roman"/>
          <w:spacing w:val="-6"/>
          <w:szCs w:val="28"/>
        </w:rPr>
        <w:t xml:space="preserve"> 04/12/2023 </w:t>
      </w:r>
      <w:proofErr w:type="spellStart"/>
      <w:r>
        <w:rPr>
          <w:rFonts w:eastAsia="Times New Roman"/>
          <w:spacing w:val="-6"/>
          <w:szCs w:val="28"/>
        </w:rPr>
        <w:t>của</w:t>
      </w:r>
      <w:proofErr w:type="spellEnd"/>
      <w:r>
        <w:rPr>
          <w:rFonts w:eastAsia="Times New Roman"/>
          <w:spacing w:val="-6"/>
          <w:szCs w:val="28"/>
        </w:rPr>
        <w:t xml:space="preserve"> UBND </w:t>
      </w:r>
      <w:proofErr w:type="spellStart"/>
      <w:r>
        <w:rPr>
          <w:rFonts w:eastAsia="Times New Roman"/>
          <w:spacing w:val="-6"/>
          <w:szCs w:val="28"/>
        </w:rPr>
        <w:t>tỉnh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về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triển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khai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thực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hiện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Chương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trình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số</w:t>
      </w:r>
      <w:proofErr w:type="spellEnd"/>
      <w:r>
        <w:rPr>
          <w:rFonts w:eastAsia="Times New Roman"/>
          <w:spacing w:val="-6"/>
          <w:szCs w:val="28"/>
        </w:rPr>
        <w:t xml:space="preserve"> 44-CTr/TU </w:t>
      </w:r>
      <w:proofErr w:type="spellStart"/>
      <w:r>
        <w:rPr>
          <w:rFonts w:eastAsia="Times New Roman"/>
          <w:spacing w:val="-6"/>
          <w:szCs w:val="28"/>
        </w:rPr>
        <w:t>ngày</w:t>
      </w:r>
      <w:proofErr w:type="spellEnd"/>
      <w:r>
        <w:rPr>
          <w:rFonts w:eastAsia="Times New Roman"/>
          <w:spacing w:val="-6"/>
          <w:szCs w:val="28"/>
        </w:rPr>
        <w:t xml:space="preserve"> 30/10/2023 </w:t>
      </w:r>
      <w:proofErr w:type="spellStart"/>
      <w:r>
        <w:rPr>
          <w:rFonts w:eastAsia="Times New Roman"/>
          <w:spacing w:val="-6"/>
          <w:szCs w:val="28"/>
        </w:rPr>
        <w:t>của</w:t>
      </w:r>
      <w:proofErr w:type="spellEnd"/>
      <w:r>
        <w:rPr>
          <w:rFonts w:eastAsia="Times New Roman"/>
          <w:spacing w:val="-6"/>
          <w:szCs w:val="28"/>
        </w:rPr>
        <w:t xml:space="preserve"> Ban Thường </w:t>
      </w:r>
      <w:proofErr w:type="spellStart"/>
      <w:r>
        <w:rPr>
          <w:rFonts w:eastAsia="Times New Roman"/>
          <w:spacing w:val="-6"/>
          <w:szCs w:val="28"/>
        </w:rPr>
        <w:t>vụ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Tỉnh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ủy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thực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hiện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Kết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luận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số</w:t>
      </w:r>
      <w:proofErr w:type="spellEnd"/>
      <w:r>
        <w:rPr>
          <w:rFonts w:eastAsia="Times New Roman"/>
          <w:spacing w:val="-6"/>
          <w:szCs w:val="28"/>
        </w:rPr>
        <w:t xml:space="preserve"> 57-KL/TW </w:t>
      </w:r>
      <w:proofErr w:type="spellStart"/>
      <w:r>
        <w:rPr>
          <w:rFonts w:eastAsia="Times New Roman"/>
          <w:spacing w:val="-6"/>
          <w:szCs w:val="28"/>
        </w:rPr>
        <w:t>của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Bộ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Chính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trị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về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tiếp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tục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nâng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cao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chất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lượng</w:t>
      </w:r>
      <w:proofErr w:type="spellEnd"/>
      <w:r>
        <w:rPr>
          <w:rFonts w:eastAsia="Times New Roman"/>
          <w:spacing w:val="-6"/>
          <w:szCs w:val="28"/>
        </w:rPr>
        <w:t xml:space="preserve">, </w:t>
      </w:r>
      <w:proofErr w:type="spellStart"/>
      <w:r>
        <w:rPr>
          <w:rFonts w:eastAsia="Times New Roman"/>
          <w:spacing w:val="-6"/>
          <w:szCs w:val="28"/>
        </w:rPr>
        <w:t>hiệu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quả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công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tác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thông</w:t>
      </w:r>
      <w:proofErr w:type="spellEnd"/>
      <w:r>
        <w:rPr>
          <w:rFonts w:eastAsia="Times New Roman"/>
          <w:spacing w:val="-6"/>
          <w:szCs w:val="28"/>
        </w:rPr>
        <w:t xml:space="preserve"> tin </w:t>
      </w:r>
      <w:proofErr w:type="spellStart"/>
      <w:r>
        <w:rPr>
          <w:rFonts w:eastAsia="Times New Roman"/>
          <w:spacing w:val="-6"/>
          <w:szCs w:val="28"/>
        </w:rPr>
        <w:t>đối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ngoại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trong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tình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hình</w:t>
      </w:r>
      <w:proofErr w:type="spellEnd"/>
      <w:r>
        <w:rPr>
          <w:rFonts w:eastAsia="Times New Roman"/>
          <w:spacing w:val="-6"/>
          <w:szCs w:val="28"/>
        </w:rPr>
        <w:t xml:space="preserve"> </w:t>
      </w:r>
      <w:proofErr w:type="spellStart"/>
      <w:r>
        <w:rPr>
          <w:rFonts w:eastAsia="Times New Roman"/>
          <w:spacing w:val="-6"/>
          <w:szCs w:val="28"/>
        </w:rPr>
        <w:t>mới</w:t>
      </w:r>
      <w:proofErr w:type="spellEnd"/>
      <w:r>
        <w:rPr>
          <w:rFonts w:eastAsia="Times New Roman"/>
          <w:spacing w:val="-6"/>
          <w:szCs w:val="28"/>
        </w:rPr>
        <w:t>.</w:t>
      </w:r>
    </w:p>
    <w:p w14:paraId="1EC599BB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</w:t>
      </w:r>
      <w:proofErr w:type="spellStart"/>
      <w:r>
        <w:rPr>
          <w:rFonts w:eastAsia="Times New Roman"/>
          <w:b/>
          <w:szCs w:val="28"/>
        </w:rPr>
        <w:t>Bố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trí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nhân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sự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phụ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trách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công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tác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hoạt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thông</w:t>
      </w:r>
      <w:proofErr w:type="spellEnd"/>
      <w:r>
        <w:rPr>
          <w:rFonts w:eastAsia="Times New Roman"/>
          <w:b/>
          <w:szCs w:val="28"/>
        </w:rPr>
        <w:t xml:space="preserve"> tin </w:t>
      </w:r>
      <w:proofErr w:type="spellStart"/>
      <w:r>
        <w:rPr>
          <w:rFonts w:eastAsia="Times New Roman"/>
          <w:b/>
          <w:szCs w:val="28"/>
        </w:rPr>
        <w:t>đối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ngoại</w:t>
      </w:r>
      <w:proofErr w:type="spellEnd"/>
    </w:p>
    <w:p w14:paraId="1DA768C9" w14:textId="3A8C0DFA" w:rsidR="00490182" w:rsidRDefault="0046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zCs w:val="28"/>
          <w:lang w:eastAsia="vi-VN"/>
        </w:rPr>
      </w:pPr>
      <w:proofErr w:type="spellStart"/>
      <w:r>
        <w:rPr>
          <w:rFonts w:eastAsia="Times New Roman"/>
          <w:szCs w:val="28"/>
          <w:lang w:eastAsia="vi-VN"/>
        </w:rPr>
        <w:lastRenderedPageBreak/>
        <w:t>N</w:t>
      </w:r>
      <w:r w:rsidR="00000000">
        <w:rPr>
          <w:rFonts w:eastAsia="Times New Roman"/>
          <w:szCs w:val="28"/>
          <w:lang w:eastAsia="vi-VN"/>
        </w:rPr>
        <w:t>hân</w:t>
      </w:r>
      <w:proofErr w:type="spellEnd"/>
      <w:r w:rsidR="00000000">
        <w:rPr>
          <w:rFonts w:eastAsia="Times New Roman"/>
          <w:szCs w:val="28"/>
          <w:lang w:eastAsia="vi-VN"/>
        </w:rPr>
        <w:t xml:space="preserve"> </w:t>
      </w:r>
      <w:proofErr w:type="spellStart"/>
      <w:r w:rsidR="00000000">
        <w:rPr>
          <w:rFonts w:eastAsia="Times New Roman"/>
          <w:szCs w:val="28"/>
          <w:lang w:eastAsia="vi-VN"/>
        </w:rPr>
        <w:t>sự</w:t>
      </w:r>
      <w:proofErr w:type="spellEnd"/>
      <w:r w:rsidR="00000000">
        <w:rPr>
          <w:rFonts w:eastAsia="Times New Roman"/>
          <w:szCs w:val="28"/>
          <w:lang w:eastAsia="vi-VN"/>
        </w:rPr>
        <w:t xml:space="preserve"> </w:t>
      </w:r>
      <w:proofErr w:type="spellStart"/>
      <w:r w:rsidR="00000000">
        <w:rPr>
          <w:rFonts w:eastAsia="Times New Roman"/>
          <w:szCs w:val="28"/>
        </w:rPr>
        <w:t>thực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hiện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nhiệm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vụ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quản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lý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nhà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nước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về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thông</w:t>
      </w:r>
      <w:proofErr w:type="spellEnd"/>
      <w:r w:rsidR="00000000">
        <w:rPr>
          <w:rFonts w:eastAsia="Times New Roman"/>
          <w:szCs w:val="28"/>
        </w:rPr>
        <w:t xml:space="preserve"> tin </w:t>
      </w:r>
      <w:proofErr w:type="spellStart"/>
      <w:r w:rsidR="00000000">
        <w:rPr>
          <w:rFonts w:eastAsia="Times New Roman"/>
          <w:szCs w:val="28"/>
        </w:rPr>
        <w:t>đối</w:t>
      </w:r>
      <w:proofErr w:type="spellEnd"/>
      <w:r w:rsidR="00000000">
        <w:rPr>
          <w:rFonts w:eastAsia="Times New Roman"/>
          <w:szCs w:val="28"/>
        </w:rPr>
        <w:t xml:space="preserve"> </w:t>
      </w:r>
      <w:proofErr w:type="spellStart"/>
      <w:r w:rsidR="00000000"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danh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trách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tịch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sở</w:t>
      </w:r>
      <w:proofErr w:type="spellEnd"/>
      <w:r w:rsidR="00000000">
        <w:rPr>
          <w:rFonts w:eastAsia="Times New Roman"/>
          <w:szCs w:val="28"/>
          <w:lang w:val="vi-VN" w:eastAsia="vi-VN"/>
        </w:rPr>
        <w:t>.</w:t>
      </w:r>
    </w:p>
    <w:p w14:paraId="3A6BB64B" w14:textId="2B6A3309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r w:rsidR="0046545B">
        <w:rPr>
          <w:rFonts w:eastAsia="Times New Roman"/>
          <w:b/>
          <w:szCs w:val="28"/>
        </w:rPr>
        <w:t xml:space="preserve">Tham </w:t>
      </w:r>
      <w:proofErr w:type="spellStart"/>
      <w:r w:rsidR="0046545B">
        <w:rPr>
          <w:rFonts w:eastAsia="Times New Roman"/>
          <w:b/>
          <w:szCs w:val="28"/>
        </w:rPr>
        <w:t>gia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tập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huấn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bồi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dưỡng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chuyên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môn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nghiệp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vụ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cho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cán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bộ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phụ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trách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hoạt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thông</w:t>
      </w:r>
      <w:proofErr w:type="spellEnd"/>
      <w:r>
        <w:rPr>
          <w:rFonts w:eastAsia="Times New Roman"/>
          <w:b/>
          <w:szCs w:val="28"/>
        </w:rPr>
        <w:t xml:space="preserve"> tin </w:t>
      </w:r>
      <w:proofErr w:type="spellStart"/>
      <w:r>
        <w:rPr>
          <w:rFonts w:eastAsia="Times New Roman"/>
          <w:b/>
          <w:szCs w:val="28"/>
        </w:rPr>
        <w:t>đối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ngoại</w:t>
      </w:r>
      <w:proofErr w:type="spellEnd"/>
      <w:r>
        <w:rPr>
          <w:rFonts w:eastAsia="Times New Roman"/>
          <w:b/>
          <w:szCs w:val="28"/>
        </w:rPr>
        <w:t xml:space="preserve"> </w:t>
      </w:r>
    </w:p>
    <w:p w14:paraId="513D3BD4" w14:textId="14F10E63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Tham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huấn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bồi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nghiệp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. </w:t>
      </w:r>
    </w:p>
    <w:p w14:paraId="352D1307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57"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Công </w:t>
      </w:r>
      <w:proofErr w:type="spellStart"/>
      <w:r>
        <w:rPr>
          <w:rFonts w:eastAsia="Times New Roman"/>
          <w:b/>
          <w:szCs w:val="28"/>
        </w:rPr>
        <w:t>tác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tổ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chức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thực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hiện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trong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lĩnh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vực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thông</w:t>
      </w:r>
      <w:proofErr w:type="spellEnd"/>
      <w:r>
        <w:rPr>
          <w:rFonts w:eastAsia="Times New Roman"/>
          <w:b/>
          <w:szCs w:val="28"/>
        </w:rPr>
        <w:t xml:space="preserve"> tin </w:t>
      </w:r>
      <w:proofErr w:type="spellStart"/>
      <w:r>
        <w:rPr>
          <w:rFonts w:eastAsia="Times New Roman"/>
          <w:b/>
          <w:szCs w:val="28"/>
        </w:rPr>
        <w:t>đối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ngoại</w:t>
      </w:r>
      <w:proofErr w:type="spellEnd"/>
    </w:p>
    <w:p w14:paraId="1D3FB34F" w14:textId="53310234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57" w:firstLine="709"/>
        <w:jc w:val="both"/>
        <w:rPr>
          <w:rFonts w:eastAsia="Times New Roman"/>
          <w:szCs w:val="28"/>
          <w:shd w:val="clear" w:color="auto" w:fill="FFFFFF"/>
        </w:rPr>
      </w:pPr>
      <w:proofErr w:type="spellStart"/>
      <w:r>
        <w:rPr>
          <w:rFonts w:eastAsia="Times New Roman"/>
          <w:szCs w:val="28"/>
          <w:lang w:eastAsia="vi-VN"/>
        </w:rPr>
        <w:t>T</w:t>
      </w:r>
      <w:r>
        <w:rPr>
          <w:rFonts w:eastAsia="Times New Roman"/>
          <w:szCs w:val="28"/>
          <w:shd w:val="clear" w:color="auto" w:fill="FFFFFF"/>
        </w:rPr>
        <w:t>ổ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chức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thực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hiện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có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hiệu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</w:rPr>
        <w:t>quả</w:t>
      </w:r>
      <w:proofErr w:type="spellEnd"/>
      <w:r>
        <w:rPr>
          <w:rFonts w:eastAsia="Times New Roman"/>
          <w:szCs w:val="28"/>
          <w:shd w:val="clear" w:color="auto" w:fill="FFFFFF"/>
        </w:rPr>
        <w:t xml:space="preserve"> </w:t>
      </w:r>
      <w:r>
        <w:rPr>
          <w:rFonts w:eastAsia="Times New Roman"/>
          <w:bCs/>
          <w:iCs/>
          <w:szCs w:val="28"/>
          <w:lang w:val="nl-NL"/>
        </w:rPr>
        <w:t>mục tiêu, nhiệm vụ, giải pháp đổi mới và nâng cao năng lực công tác thông tin tuyên truyền về thông tin đối ngoại</w:t>
      </w:r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Chương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trình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hành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động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của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Chính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phủ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về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tuyên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truyền</w:t>
      </w:r>
      <w:proofErr w:type="spellEnd"/>
      <w:r>
        <w:rPr>
          <w:rFonts w:eastAsia="Times New Roman"/>
          <w:iCs/>
          <w:szCs w:val="28"/>
        </w:rPr>
        <w:t xml:space="preserve">, </w:t>
      </w:r>
      <w:proofErr w:type="spellStart"/>
      <w:r>
        <w:rPr>
          <w:rFonts w:eastAsia="Times New Roman"/>
          <w:iCs/>
          <w:szCs w:val="28"/>
        </w:rPr>
        <w:t>quảng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bá</w:t>
      </w:r>
      <w:proofErr w:type="spellEnd"/>
      <w:r>
        <w:rPr>
          <w:rFonts w:eastAsia="Times New Roman"/>
          <w:iCs/>
          <w:szCs w:val="28"/>
        </w:rPr>
        <w:t xml:space="preserve"> ASEAN; </w:t>
      </w:r>
      <w:proofErr w:type="spellStart"/>
      <w:r>
        <w:rPr>
          <w:rFonts w:eastAsia="Times New Roman"/>
          <w:iCs/>
          <w:szCs w:val="28"/>
        </w:rPr>
        <w:t>Kế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hoạch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thực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hiện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các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mục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tiêu</w:t>
      </w:r>
      <w:proofErr w:type="spellEnd"/>
      <w:r>
        <w:rPr>
          <w:rFonts w:eastAsia="Times New Roman"/>
          <w:iCs/>
          <w:szCs w:val="28"/>
        </w:rPr>
        <w:t xml:space="preserve">, </w:t>
      </w:r>
      <w:proofErr w:type="spellStart"/>
      <w:r>
        <w:rPr>
          <w:rFonts w:eastAsia="Times New Roman"/>
          <w:iCs/>
          <w:szCs w:val="28"/>
        </w:rPr>
        <w:t>chỉ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tiêu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phát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triển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kinh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tế</w:t>
      </w:r>
      <w:proofErr w:type="spellEnd"/>
      <w:r>
        <w:rPr>
          <w:rFonts w:eastAsia="Times New Roman"/>
          <w:iCs/>
          <w:szCs w:val="28"/>
        </w:rPr>
        <w:t xml:space="preserve"> - </w:t>
      </w:r>
      <w:proofErr w:type="spellStart"/>
      <w:r>
        <w:rPr>
          <w:rFonts w:eastAsia="Times New Roman"/>
          <w:iCs/>
          <w:szCs w:val="28"/>
        </w:rPr>
        <w:t>xã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hội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của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 w:rsidR="00720947">
        <w:rPr>
          <w:rFonts w:eastAsia="Times New Roman"/>
          <w:iCs/>
          <w:szCs w:val="28"/>
        </w:rPr>
        <w:t>địa</w:t>
      </w:r>
      <w:proofErr w:type="spellEnd"/>
      <w:r w:rsidR="00720947">
        <w:rPr>
          <w:rFonts w:eastAsia="Times New Roman"/>
          <w:iCs/>
          <w:szCs w:val="28"/>
        </w:rPr>
        <w:t xml:space="preserve"> </w:t>
      </w:r>
      <w:proofErr w:type="spellStart"/>
      <w:r w:rsidR="00720947">
        <w:rPr>
          <w:rFonts w:eastAsia="Times New Roman"/>
          <w:iCs/>
          <w:szCs w:val="28"/>
        </w:rPr>
        <w:t>phương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giai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đoạn</w:t>
      </w:r>
      <w:proofErr w:type="spellEnd"/>
      <w:r>
        <w:rPr>
          <w:rFonts w:eastAsia="Times New Roman"/>
          <w:iCs/>
          <w:szCs w:val="28"/>
        </w:rPr>
        <w:t xml:space="preserve"> 2021 - 2025, </w:t>
      </w:r>
      <w:proofErr w:type="spellStart"/>
      <w:r>
        <w:rPr>
          <w:rFonts w:eastAsia="Times New Roman"/>
          <w:iCs/>
          <w:szCs w:val="28"/>
        </w:rPr>
        <w:t>định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hướng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đến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năm</w:t>
      </w:r>
      <w:proofErr w:type="spellEnd"/>
      <w:r>
        <w:rPr>
          <w:rFonts w:eastAsia="Times New Roman"/>
          <w:iCs/>
          <w:szCs w:val="28"/>
        </w:rPr>
        <w:t xml:space="preserve"> 2030. </w:t>
      </w:r>
    </w:p>
    <w:p w14:paraId="2FCEA748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57"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5. </w:t>
      </w:r>
      <w:proofErr w:type="spellStart"/>
      <w:r>
        <w:rPr>
          <w:rFonts w:eastAsia="Times New Roman"/>
          <w:b/>
          <w:szCs w:val="28"/>
        </w:rPr>
        <w:t>Tổ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chức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các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hoạt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thông</w:t>
      </w:r>
      <w:proofErr w:type="spellEnd"/>
      <w:r>
        <w:rPr>
          <w:rFonts w:eastAsia="Times New Roman"/>
          <w:b/>
          <w:szCs w:val="28"/>
        </w:rPr>
        <w:t xml:space="preserve"> tin </w:t>
      </w:r>
      <w:proofErr w:type="spellStart"/>
      <w:r>
        <w:rPr>
          <w:rFonts w:eastAsia="Times New Roman"/>
          <w:b/>
          <w:szCs w:val="28"/>
        </w:rPr>
        <w:t>đối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ngoại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năm</w:t>
      </w:r>
      <w:proofErr w:type="spellEnd"/>
      <w:r>
        <w:rPr>
          <w:rFonts w:eastAsia="Times New Roman"/>
          <w:b/>
          <w:szCs w:val="28"/>
        </w:rPr>
        <w:t xml:space="preserve"> 2024</w:t>
      </w:r>
    </w:p>
    <w:p w14:paraId="25F436DF" w14:textId="3FA62A2A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firstLine="709"/>
        <w:jc w:val="both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5.1. Quảng </w:t>
      </w:r>
      <w:proofErr w:type="spellStart"/>
      <w:r>
        <w:rPr>
          <w:rFonts w:eastAsia="Times New Roman"/>
          <w:b/>
          <w:i/>
          <w:szCs w:val="28"/>
        </w:rPr>
        <w:t>bá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hình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ảnh</w:t>
      </w:r>
      <w:proofErr w:type="spellEnd"/>
      <w:r>
        <w:rPr>
          <w:rFonts w:eastAsia="Times New Roman"/>
          <w:b/>
          <w:i/>
          <w:szCs w:val="28"/>
        </w:rPr>
        <w:t xml:space="preserve">, </w:t>
      </w:r>
      <w:proofErr w:type="spellStart"/>
      <w:r>
        <w:rPr>
          <w:rFonts w:eastAsia="Times New Roman"/>
          <w:b/>
          <w:i/>
          <w:szCs w:val="28"/>
        </w:rPr>
        <w:t>tiềm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năng</w:t>
      </w:r>
      <w:proofErr w:type="spellEnd"/>
      <w:r>
        <w:rPr>
          <w:rFonts w:eastAsia="Times New Roman"/>
          <w:b/>
          <w:i/>
          <w:szCs w:val="28"/>
        </w:rPr>
        <w:t xml:space="preserve">, </w:t>
      </w:r>
      <w:proofErr w:type="spellStart"/>
      <w:r>
        <w:rPr>
          <w:rFonts w:eastAsia="Times New Roman"/>
          <w:b/>
          <w:i/>
          <w:szCs w:val="28"/>
        </w:rPr>
        <w:t>thế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mạnh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của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 w:rsidR="00720947">
        <w:rPr>
          <w:rFonts w:eastAsia="Times New Roman"/>
          <w:b/>
          <w:i/>
          <w:szCs w:val="28"/>
        </w:rPr>
        <w:t>đại</w:t>
      </w:r>
      <w:proofErr w:type="spellEnd"/>
      <w:r w:rsidR="00720947">
        <w:rPr>
          <w:rFonts w:eastAsia="Times New Roman"/>
          <w:b/>
          <w:i/>
          <w:szCs w:val="28"/>
        </w:rPr>
        <w:t xml:space="preserve"> </w:t>
      </w:r>
      <w:proofErr w:type="spellStart"/>
      <w:r w:rsidR="00720947">
        <w:rPr>
          <w:rFonts w:eastAsia="Times New Roman"/>
          <w:b/>
          <w:i/>
          <w:szCs w:val="28"/>
        </w:rPr>
        <w:t>phương</w:t>
      </w:r>
      <w:proofErr w:type="spellEnd"/>
    </w:p>
    <w:p w14:paraId="24E9C7F4" w14:textId="4397524A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quê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720947">
        <w:rPr>
          <w:rFonts w:eastAsia="Times New Roman"/>
          <w:szCs w:val="28"/>
        </w:rPr>
        <w:t>địa</w:t>
      </w:r>
      <w:proofErr w:type="spellEnd"/>
      <w:r w:rsidR="00720947">
        <w:rPr>
          <w:rFonts w:eastAsia="Times New Roman"/>
          <w:szCs w:val="28"/>
        </w:rPr>
        <w:t xml:space="preserve"> </w:t>
      </w:r>
      <w:proofErr w:type="spellStart"/>
      <w:r w:rsidR="00720947"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gắn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 w:eastAsia="vi-VN"/>
        </w:rPr>
        <w:t xml:space="preserve">quảng bá môi trường đầu tư ổn định, </w:t>
      </w:r>
      <w:proofErr w:type="gramStart"/>
      <w:r>
        <w:rPr>
          <w:rFonts w:eastAsia="Times New Roman"/>
          <w:szCs w:val="28"/>
          <w:lang w:val="vi-VN" w:eastAsia="vi-VN"/>
        </w:rPr>
        <w:t>an</w:t>
      </w:r>
      <w:proofErr w:type="gramEnd"/>
      <w:r>
        <w:rPr>
          <w:rFonts w:eastAsia="Times New Roman"/>
          <w:szCs w:val="28"/>
          <w:lang w:val="vi-VN" w:eastAsia="vi-VN"/>
        </w:rPr>
        <w:t xml:space="preserve"> toàn và hấp dẫn với nhiều tiềm năng, lợi thế nổi trội</w:t>
      </w:r>
      <w:r>
        <w:rPr>
          <w:rFonts w:eastAsia="Times New Roman"/>
          <w:szCs w:val="28"/>
          <w:lang w:eastAsia="vi-VN"/>
        </w:rPr>
        <w:t>.</w:t>
      </w:r>
      <w:r>
        <w:rPr>
          <w:rFonts w:eastAsia="Times New Roman"/>
          <w:szCs w:val="28"/>
          <w:lang w:val="vi-VN" w:eastAsia="vi-VN"/>
        </w:rPr>
        <w:t xml:space="preserve">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720947">
        <w:rPr>
          <w:rFonts w:eastAsia="Times New Roman"/>
          <w:szCs w:val="28"/>
        </w:rPr>
        <w:t>và</w:t>
      </w:r>
      <w:proofErr w:type="spellEnd"/>
      <w:r w:rsidR="00720947">
        <w:rPr>
          <w:rFonts w:eastAsia="Times New Roman"/>
          <w:szCs w:val="28"/>
        </w:rPr>
        <w:t xml:space="preserve"> </w:t>
      </w:r>
      <w:proofErr w:type="spellStart"/>
      <w:r w:rsidR="00720947">
        <w:rPr>
          <w:rFonts w:eastAsia="Times New Roman"/>
          <w:szCs w:val="28"/>
        </w:rPr>
        <w:t>xã</w:t>
      </w:r>
      <w:proofErr w:type="spellEnd"/>
      <w:r w:rsidR="00720947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gắn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720947"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kỳ</w:t>
      </w:r>
      <w:proofErr w:type="spellEnd"/>
      <w:r>
        <w:rPr>
          <w:rFonts w:eastAsia="Times New Roman"/>
          <w:szCs w:val="28"/>
        </w:rPr>
        <w:t xml:space="preserve"> 2020 - 2025. </w:t>
      </w:r>
    </w:p>
    <w:p w14:paraId="37A8A54C" w14:textId="42F70674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right="40" w:firstLine="709"/>
        <w:jc w:val="both"/>
        <w:rPr>
          <w:rFonts w:eastAsia="Times New Roman"/>
          <w:bCs/>
          <w:color w:val="000000"/>
          <w:sz w:val="26"/>
          <w:szCs w:val="28"/>
          <w:lang w:val="vi-VN" w:eastAsia="vi-VN"/>
        </w:rPr>
      </w:pPr>
      <w:r>
        <w:rPr>
          <w:rFonts w:eastAsia="Times New Roman"/>
          <w:szCs w:val="28"/>
          <w:lang w:eastAsia="vi-VN"/>
        </w:rPr>
        <w:t>- T</w:t>
      </w:r>
      <w:r>
        <w:rPr>
          <w:rFonts w:eastAsia="Times New Roman"/>
          <w:szCs w:val="28"/>
          <w:lang w:val="vi-VN" w:eastAsia="vi-VN"/>
        </w:rPr>
        <w:t>ăng cường thực hiện cuộc vận động “Người Việt Nam ưu tiên dùng hàng Việt Nam” trong tình hình mới</w:t>
      </w:r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tuyên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truyền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vận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động</w:t>
      </w:r>
      <w:proofErr w:type="spellEnd"/>
      <w:r>
        <w:rPr>
          <w:rFonts w:eastAsia="Times New Roman"/>
          <w:szCs w:val="28"/>
          <w:lang w:val="vi-VN"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trong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đội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ngũ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gramStart"/>
      <w:r>
        <w:rPr>
          <w:rFonts w:eastAsia="Times New Roman"/>
          <w:szCs w:val="28"/>
          <w:lang w:eastAsia="vi-VN"/>
        </w:rPr>
        <w:t>CBGV,VC</w:t>
      </w:r>
      <w:proofErr w:type="gramEnd"/>
      <w:r>
        <w:rPr>
          <w:rFonts w:eastAsia="Times New Roman"/>
          <w:szCs w:val="28"/>
          <w:lang w:eastAsia="vi-VN"/>
        </w:rPr>
        <w:t xml:space="preserve">, NLĐ, </w:t>
      </w:r>
      <w:proofErr w:type="spellStart"/>
      <w:r>
        <w:rPr>
          <w:rFonts w:eastAsia="Times New Roman"/>
          <w:szCs w:val="28"/>
          <w:lang w:eastAsia="vi-VN"/>
        </w:rPr>
        <w:t>học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sinh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và</w:t>
      </w:r>
      <w:proofErr w:type="spellEnd"/>
      <w:r>
        <w:rPr>
          <w:rFonts w:eastAsia="Times New Roman"/>
          <w:szCs w:val="28"/>
          <w:lang w:eastAsia="vi-VN"/>
        </w:rPr>
        <w:t xml:space="preserve"> PHHS.</w:t>
      </w:r>
    </w:p>
    <w:p w14:paraId="59A28110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b/>
          <w:i/>
          <w:szCs w:val="28"/>
          <w:lang w:eastAsia="vi-VN"/>
        </w:rPr>
      </w:pPr>
      <w:r>
        <w:rPr>
          <w:rFonts w:eastAsia="Times New Roman"/>
          <w:b/>
          <w:i/>
          <w:szCs w:val="28"/>
          <w:lang w:eastAsia="vi-VN"/>
        </w:rPr>
        <w:t>5.2. T</w:t>
      </w:r>
      <w:r>
        <w:rPr>
          <w:rFonts w:eastAsia="Times New Roman"/>
          <w:b/>
          <w:i/>
          <w:szCs w:val="28"/>
          <w:lang w:val="vi-VN" w:eastAsia="vi-VN"/>
        </w:rPr>
        <w:t>ruyền thông về đảm bảo quyền con người</w:t>
      </w:r>
    </w:p>
    <w:p w14:paraId="4A3E3334" w14:textId="19BF6BC8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eastAsia="vi-VN"/>
        </w:rPr>
        <w:t xml:space="preserve">-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trung</w:t>
      </w:r>
      <w:proofErr w:type="spellEnd"/>
      <w:r>
        <w:rPr>
          <w:rFonts w:eastAsia="Times New Roman"/>
          <w:szCs w:val="28"/>
        </w:rPr>
        <w:t xml:space="preserve"> t</w:t>
      </w:r>
      <w:r>
        <w:rPr>
          <w:rFonts w:eastAsia="Times New Roman"/>
          <w:szCs w:val="28"/>
          <w:lang w:val="vi-VN" w:eastAsia="vi-VN"/>
        </w:rPr>
        <w:t xml:space="preserve">uyên truyền chủ trương của Đảng, chính sách pháp luật của Nhà nước </w:t>
      </w:r>
      <w:proofErr w:type="spellStart"/>
      <w:r>
        <w:rPr>
          <w:rFonts w:eastAsia="Times New Roman"/>
          <w:szCs w:val="28"/>
          <w:lang w:eastAsia="vi-VN"/>
        </w:rPr>
        <w:t>liên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quan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đến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hoạt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động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thông</w:t>
      </w:r>
      <w:proofErr w:type="spellEnd"/>
      <w:r>
        <w:rPr>
          <w:rFonts w:eastAsia="Times New Roman"/>
          <w:szCs w:val="28"/>
          <w:lang w:eastAsia="vi-VN"/>
        </w:rPr>
        <w:t xml:space="preserve"> tin </w:t>
      </w:r>
      <w:proofErr w:type="spellStart"/>
      <w:r>
        <w:rPr>
          <w:rFonts w:eastAsia="Times New Roman"/>
          <w:szCs w:val="28"/>
          <w:lang w:eastAsia="vi-VN"/>
        </w:rPr>
        <w:t>đối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ngoại</w:t>
      </w:r>
      <w:proofErr w:type="spellEnd"/>
      <w:r>
        <w:rPr>
          <w:rFonts w:eastAsia="Times New Roman"/>
          <w:szCs w:val="28"/>
          <w:lang w:eastAsia="vi-VN"/>
        </w:rPr>
        <w:t xml:space="preserve">; </w:t>
      </w:r>
      <w:proofErr w:type="spellStart"/>
      <w:r>
        <w:rPr>
          <w:rFonts w:eastAsia="Times New Roman"/>
          <w:szCs w:val="28"/>
          <w:lang w:eastAsia="vi-VN"/>
        </w:rPr>
        <w:t>tập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trung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thực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hiện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chính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sách</w:t>
      </w:r>
      <w:proofErr w:type="spellEnd"/>
      <w:r>
        <w:rPr>
          <w:rFonts w:eastAsia="Times New Roman"/>
          <w:szCs w:val="28"/>
          <w:lang w:eastAsia="vi-VN"/>
        </w:rPr>
        <w:t xml:space="preserve"> an </w:t>
      </w:r>
      <w:proofErr w:type="spellStart"/>
      <w:r>
        <w:rPr>
          <w:rFonts w:eastAsia="Times New Roman"/>
          <w:szCs w:val="28"/>
          <w:lang w:eastAsia="vi-VN"/>
        </w:rPr>
        <w:t>sinh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xã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hội</w:t>
      </w:r>
      <w:proofErr w:type="spellEnd"/>
      <w:r>
        <w:rPr>
          <w:rFonts w:eastAsia="Times New Roman"/>
          <w:szCs w:val="28"/>
          <w:lang w:eastAsia="vi-VN"/>
        </w:rPr>
        <w:t>,</w:t>
      </w:r>
      <w:r>
        <w:rPr>
          <w:rFonts w:eastAsia="Times New Roman"/>
          <w:szCs w:val="28"/>
          <w:lang w:val="vi-VN" w:eastAsia="vi-VN"/>
        </w:rPr>
        <w:t xml:space="preserve"> công tác xóa đói, giảm nghèo, chăm lo đời sống </w:t>
      </w:r>
      <w:proofErr w:type="spellStart"/>
      <w:r>
        <w:rPr>
          <w:rFonts w:eastAsia="Times New Roman"/>
          <w:szCs w:val="28"/>
          <w:lang w:eastAsia="vi-VN"/>
        </w:rPr>
        <w:t>vật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chất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và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tinh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thần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cho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Nhân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dân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trên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địa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bàn</w:t>
      </w:r>
      <w:proofErr w:type="spellEnd"/>
      <w:r>
        <w:rPr>
          <w:rFonts w:eastAsia="Times New Roman"/>
          <w:szCs w:val="28"/>
          <w:lang w:val="vi-VN" w:eastAsia="vi-VN"/>
        </w:rPr>
        <w:t>.</w:t>
      </w:r>
    </w:p>
    <w:p w14:paraId="4F3F3D6A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gắn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lòng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nước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kịp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nghiêm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vi </w:t>
      </w:r>
      <w:proofErr w:type="spellStart"/>
      <w:r>
        <w:rPr>
          <w:rFonts w:eastAsia="Times New Roman"/>
          <w:szCs w:val="28"/>
        </w:rPr>
        <w:t>lợi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do,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quyền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vi </w:t>
      </w:r>
      <w:proofErr w:type="spellStart"/>
      <w:r>
        <w:rPr>
          <w:rFonts w:eastAsia="Times New Roman"/>
          <w:szCs w:val="28"/>
        </w:rPr>
        <w:t>phạm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an </w:t>
      </w:r>
      <w:proofErr w:type="spellStart"/>
      <w:r>
        <w:rPr>
          <w:rFonts w:eastAsia="Times New Roman"/>
          <w:szCs w:val="28"/>
        </w:rPr>
        <w:t>ninh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quốc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trật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an </w:t>
      </w:r>
      <w:proofErr w:type="spellStart"/>
      <w:r>
        <w:rPr>
          <w:rFonts w:eastAsia="Times New Roman"/>
          <w:szCs w:val="28"/>
        </w:rPr>
        <w:t>toàn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>.</w:t>
      </w:r>
    </w:p>
    <w:p w14:paraId="4823D816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b/>
          <w:i/>
          <w:iCs/>
          <w:szCs w:val="28"/>
        </w:rPr>
      </w:pPr>
      <w:r>
        <w:rPr>
          <w:rFonts w:eastAsia="Times New Roman"/>
          <w:b/>
          <w:i/>
          <w:iCs/>
          <w:szCs w:val="28"/>
        </w:rPr>
        <w:t xml:space="preserve">5.3. </w:t>
      </w:r>
      <w:proofErr w:type="spellStart"/>
      <w:r>
        <w:rPr>
          <w:rFonts w:eastAsia="Times New Roman"/>
          <w:b/>
          <w:i/>
          <w:iCs/>
          <w:szCs w:val="28"/>
        </w:rPr>
        <w:t>Kịp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thời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thông</w:t>
      </w:r>
      <w:proofErr w:type="spellEnd"/>
      <w:r>
        <w:rPr>
          <w:rFonts w:eastAsia="Times New Roman"/>
          <w:b/>
          <w:i/>
          <w:iCs/>
          <w:szCs w:val="28"/>
        </w:rPr>
        <w:t xml:space="preserve"> tin </w:t>
      </w:r>
      <w:proofErr w:type="spellStart"/>
      <w:r>
        <w:rPr>
          <w:rFonts w:eastAsia="Times New Roman"/>
          <w:b/>
          <w:i/>
          <w:iCs/>
          <w:szCs w:val="28"/>
        </w:rPr>
        <w:t>các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sự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kiện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hội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nhập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quốc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tế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nổi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bật</w:t>
      </w:r>
      <w:proofErr w:type="spellEnd"/>
    </w:p>
    <w:p w14:paraId="22258FE6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56"/>
        </w:tabs>
        <w:spacing w:before="120" w:after="120" w:line="240" w:lineRule="auto"/>
        <w:ind w:firstLine="709"/>
        <w:jc w:val="both"/>
        <w:rPr>
          <w:rFonts w:eastAsia="Times New Roman"/>
          <w:szCs w:val="28"/>
          <w:lang w:val="nb-NO"/>
        </w:rPr>
      </w:pPr>
      <w:r>
        <w:rPr>
          <w:rFonts w:eastAsia="Times New Roman"/>
          <w:szCs w:val="28"/>
          <w:lang w:val="nb-NO"/>
        </w:rPr>
        <w:t>- Tiếp tục triển khai thực hiện Chỉ thị số 26/CT-TTg ngày 04/9/2018 của Thủ tướng Chính phủ về đẩy mạnh hội nhập kinh tế quốc tế theo hướng hiệu lực và hiệu quả; tuyên truyền nâng cao nhận thức về hội nhập quốc tế, các cơ hội và thách thức, nhiệm vụ trọng yếu khi tham gia hoạt động thông tin đối ngoại.</w:t>
      </w:r>
    </w:p>
    <w:p w14:paraId="160E1E1C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5.4. </w:t>
      </w:r>
      <w:proofErr w:type="spellStart"/>
      <w:r>
        <w:rPr>
          <w:rFonts w:eastAsia="Times New Roman"/>
          <w:b/>
          <w:i/>
          <w:szCs w:val="28"/>
        </w:rPr>
        <w:t>Tuyên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truyền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chủ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quyền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biển</w:t>
      </w:r>
      <w:proofErr w:type="spellEnd"/>
      <w:r>
        <w:rPr>
          <w:rFonts w:eastAsia="Times New Roman"/>
          <w:b/>
          <w:i/>
          <w:szCs w:val="28"/>
        </w:rPr>
        <w:t xml:space="preserve">, </w:t>
      </w:r>
      <w:proofErr w:type="spellStart"/>
      <w:r>
        <w:rPr>
          <w:rFonts w:eastAsia="Times New Roman"/>
          <w:b/>
          <w:i/>
          <w:szCs w:val="28"/>
        </w:rPr>
        <w:t>đảo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và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biên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giới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lãnh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thổ</w:t>
      </w:r>
      <w:proofErr w:type="spellEnd"/>
    </w:p>
    <w:p w14:paraId="36A5CA73" w14:textId="75D09B5D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57" w:firstLine="709"/>
        <w:jc w:val="both"/>
        <w:rPr>
          <w:rFonts w:eastAsia="Times New Roman"/>
          <w:iCs/>
          <w:szCs w:val="28"/>
          <w:lang w:val="en-GB"/>
        </w:rPr>
      </w:pPr>
      <w:r>
        <w:rPr>
          <w:rFonts w:eastAsia="Times New Roman"/>
          <w:iCs/>
          <w:szCs w:val="28"/>
          <w:lang w:val="en-GB"/>
        </w:rPr>
        <w:lastRenderedPageBreak/>
        <w:t xml:space="preserve">- </w:t>
      </w:r>
      <w:proofErr w:type="spellStart"/>
      <w:r>
        <w:rPr>
          <w:rFonts w:eastAsia="Times New Roman"/>
          <w:iCs/>
          <w:szCs w:val="28"/>
          <w:lang w:val="en-GB"/>
        </w:rPr>
        <w:t>Tuyên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truyền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những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thành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tựu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về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phục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hồi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phát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triển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kinh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tế</w:t>
      </w:r>
      <w:proofErr w:type="spellEnd"/>
      <w:r>
        <w:rPr>
          <w:rFonts w:eastAsia="Times New Roman"/>
          <w:iCs/>
          <w:szCs w:val="28"/>
          <w:lang w:val="en-GB"/>
        </w:rPr>
        <w:t xml:space="preserve"> - </w:t>
      </w:r>
      <w:proofErr w:type="spellStart"/>
      <w:r>
        <w:rPr>
          <w:rFonts w:eastAsia="Times New Roman"/>
          <w:iCs/>
          <w:szCs w:val="28"/>
          <w:lang w:val="en-GB"/>
        </w:rPr>
        <w:t>xã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hội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bảo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đảm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phòng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gramStart"/>
      <w:r>
        <w:rPr>
          <w:rFonts w:eastAsia="Times New Roman"/>
          <w:iCs/>
          <w:szCs w:val="28"/>
          <w:lang w:val="en-GB"/>
        </w:rPr>
        <w:t>an</w:t>
      </w:r>
      <w:proofErr w:type="gram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ninh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hội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nhập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tế</w:t>
      </w:r>
      <w:proofErr w:type="spellEnd"/>
      <w:r>
        <w:rPr>
          <w:rFonts w:eastAsia="Times New Roman"/>
          <w:iCs/>
          <w:szCs w:val="28"/>
          <w:lang w:val="en-GB"/>
        </w:rPr>
        <w:t xml:space="preserve">; </w:t>
      </w:r>
      <w:proofErr w:type="spellStart"/>
      <w:r>
        <w:rPr>
          <w:rFonts w:eastAsia="Times New Roman"/>
          <w:iCs/>
          <w:szCs w:val="28"/>
          <w:lang w:val="en-GB"/>
        </w:rPr>
        <w:t>tình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hình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kết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quả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thực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hiện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Nghị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quyết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hội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biểu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toàn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lần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thứ</w:t>
      </w:r>
      <w:proofErr w:type="spellEnd"/>
      <w:r>
        <w:rPr>
          <w:rFonts w:eastAsia="Times New Roman"/>
          <w:iCs/>
          <w:szCs w:val="28"/>
          <w:lang w:val="en-GB"/>
        </w:rPr>
        <w:t xml:space="preserve"> XIII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Đảng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Nghị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quyết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hội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huyện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Đảng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bộ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lần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thứ</w:t>
      </w:r>
      <w:proofErr w:type="spellEnd"/>
      <w:r>
        <w:rPr>
          <w:rFonts w:eastAsia="Times New Roman"/>
          <w:iCs/>
          <w:szCs w:val="28"/>
          <w:lang w:val="en-GB"/>
        </w:rPr>
        <w:t xml:space="preserve"> XI,</w:t>
      </w:r>
      <w:r>
        <w:rPr>
          <w:rFonts w:eastAsia="Times New Roman"/>
          <w:i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Nghị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quyết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Đại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hội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Đảng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bộ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xã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nhiệm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</w:t>
      </w:r>
      <w:proofErr w:type="spellStart"/>
      <w:r w:rsidR="00720947">
        <w:rPr>
          <w:rFonts w:eastAsia="Times New Roman"/>
          <w:iCs/>
          <w:szCs w:val="28"/>
          <w:lang w:val="en-GB"/>
        </w:rPr>
        <w:t>kỳ</w:t>
      </w:r>
      <w:proofErr w:type="spellEnd"/>
      <w:r w:rsidR="00720947">
        <w:rPr>
          <w:rFonts w:eastAsia="Times New Roman"/>
          <w:iCs/>
          <w:szCs w:val="28"/>
          <w:lang w:val="en-GB"/>
        </w:rPr>
        <w:t xml:space="preserve"> 2020-2025;</w:t>
      </w:r>
      <w:r w:rsidR="00720947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biển</w:t>
      </w:r>
      <w:proofErr w:type="spellEnd"/>
      <w:r>
        <w:rPr>
          <w:rFonts w:eastAsia="Times New Roman"/>
          <w:szCs w:val="28"/>
        </w:rPr>
        <w:t xml:space="preserve"> Việt Nam, </w:t>
      </w:r>
      <w:proofErr w:type="spellStart"/>
      <w:r>
        <w:rPr>
          <w:rFonts w:eastAsia="Times New Roman"/>
          <w:szCs w:val="28"/>
        </w:rPr>
        <w:t>Chiến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quốc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Chương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trình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truyền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thông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về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biển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và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đại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dương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…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trong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đội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ngũ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CBGV, VC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và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học</w:t>
      </w:r>
      <w:proofErr w:type="spellEnd"/>
      <w:r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szCs w:val="28"/>
          <w:shd w:val="clear" w:color="auto" w:fill="FFFFFF"/>
        </w:rPr>
        <w:t>sinh</w:t>
      </w:r>
      <w:proofErr w:type="spellEnd"/>
      <w:r>
        <w:rPr>
          <w:rFonts w:eastAsia="Times New Roman"/>
          <w:i/>
          <w:iCs/>
          <w:szCs w:val="28"/>
          <w:lang w:val="en-GB"/>
        </w:rPr>
        <w:t xml:space="preserve">. </w:t>
      </w:r>
    </w:p>
    <w:p w14:paraId="1154730D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57" w:firstLine="709"/>
        <w:jc w:val="both"/>
        <w:rPr>
          <w:rFonts w:eastAsia="Times New Roman"/>
          <w:szCs w:val="28"/>
        </w:rPr>
      </w:pPr>
      <w:r>
        <w:rPr>
          <w:rFonts w:eastAsia="Times New Roman"/>
          <w:iCs/>
          <w:szCs w:val="28"/>
          <w:lang w:val="en-GB"/>
        </w:rPr>
        <w:t xml:space="preserve">- </w:t>
      </w:r>
      <w:proofErr w:type="spellStart"/>
      <w:r>
        <w:rPr>
          <w:rFonts w:eastAsia="Times New Roman"/>
          <w:iCs/>
          <w:szCs w:val="28"/>
          <w:lang w:val="en-GB"/>
        </w:rPr>
        <w:t>Đẩy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mạnh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thông</w:t>
      </w:r>
      <w:proofErr w:type="spellEnd"/>
      <w:r>
        <w:rPr>
          <w:rFonts w:eastAsia="Times New Roman"/>
          <w:iCs/>
          <w:szCs w:val="28"/>
          <w:lang w:val="en-GB"/>
        </w:rPr>
        <w:t xml:space="preserve"> tin </w:t>
      </w:r>
      <w:proofErr w:type="spellStart"/>
      <w:r>
        <w:rPr>
          <w:rFonts w:eastAsia="Times New Roman"/>
          <w:iCs/>
          <w:szCs w:val="28"/>
          <w:lang w:val="en-GB"/>
        </w:rPr>
        <w:t>tuyên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truyền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phổ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biến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pháp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luật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nâng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cao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nhận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thức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cán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bộ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đảng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viên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về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vị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trí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vai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trò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tầm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quan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trọng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biển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đảo</w:t>
      </w:r>
      <w:proofErr w:type="spellEnd"/>
      <w:r>
        <w:rPr>
          <w:rFonts w:eastAsia="Times New Roman"/>
          <w:iCs/>
          <w:szCs w:val="28"/>
          <w:lang w:val="en-GB"/>
        </w:rPr>
        <w:t xml:space="preserve"> Việt Nam </w:t>
      </w:r>
      <w:proofErr w:type="spellStart"/>
      <w:r>
        <w:rPr>
          <w:rFonts w:eastAsia="Times New Roman"/>
          <w:iCs/>
          <w:szCs w:val="28"/>
          <w:lang w:val="en-GB"/>
        </w:rPr>
        <w:t>đối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với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sự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nghiệp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xây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dựng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bảo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vệ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Tổ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; </w:t>
      </w:r>
      <w:proofErr w:type="spellStart"/>
      <w:r>
        <w:rPr>
          <w:rFonts w:eastAsia="Times New Roman"/>
          <w:iCs/>
          <w:szCs w:val="28"/>
          <w:lang w:val="en-GB"/>
        </w:rPr>
        <w:t>quyền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lợi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ích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hợp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pháp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chính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đáng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Việt Nam </w:t>
      </w:r>
      <w:proofErr w:type="spellStart"/>
      <w:r>
        <w:rPr>
          <w:rFonts w:eastAsia="Times New Roman"/>
          <w:iCs/>
          <w:szCs w:val="28"/>
          <w:lang w:val="en-GB"/>
        </w:rPr>
        <w:t>trên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biển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theo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luật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pháp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tế</w:t>
      </w:r>
      <w:proofErr w:type="spellEnd"/>
      <w:r>
        <w:rPr>
          <w:rFonts w:eastAsia="Times New Roman"/>
          <w:iCs/>
          <w:szCs w:val="28"/>
          <w:lang w:val="en-GB"/>
        </w:rPr>
        <w:t xml:space="preserve">; </w:t>
      </w:r>
      <w:proofErr w:type="spellStart"/>
      <w:r>
        <w:rPr>
          <w:rFonts w:eastAsia="Times New Roman"/>
          <w:iCs/>
          <w:szCs w:val="28"/>
          <w:lang w:val="en-GB"/>
        </w:rPr>
        <w:t>cơ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sở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pháp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lý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bằng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chứng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lịch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sử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khẳng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định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chủ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quyền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Việt Nam </w:t>
      </w:r>
      <w:proofErr w:type="spellStart"/>
      <w:r>
        <w:rPr>
          <w:rFonts w:eastAsia="Times New Roman"/>
          <w:iCs/>
          <w:szCs w:val="28"/>
          <w:lang w:val="en-GB"/>
        </w:rPr>
        <w:t>với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hai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quần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đảo</w:t>
      </w:r>
      <w:proofErr w:type="spellEnd"/>
      <w:r>
        <w:rPr>
          <w:rFonts w:eastAsia="Times New Roman"/>
          <w:iCs/>
          <w:szCs w:val="28"/>
          <w:lang w:val="en-GB"/>
        </w:rPr>
        <w:t xml:space="preserve"> Trường Sa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Hoàng Sa; </w:t>
      </w:r>
      <w:proofErr w:type="spellStart"/>
      <w:r>
        <w:rPr>
          <w:rFonts w:eastAsia="Times New Roman"/>
          <w:iCs/>
          <w:szCs w:val="28"/>
          <w:lang w:val="en-GB"/>
        </w:rPr>
        <w:t>đường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lối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chủ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trương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quan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điểm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chính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sách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Đảng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pháp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luật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Nhà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nước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liên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quan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đến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biển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đảo</w:t>
      </w:r>
      <w:proofErr w:type="spellEnd"/>
      <w:r>
        <w:rPr>
          <w:rFonts w:eastAsia="Times New Roman"/>
          <w:iCs/>
          <w:szCs w:val="28"/>
          <w:lang w:val="en-GB"/>
        </w:rPr>
        <w:t xml:space="preserve">; </w:t>
      </w:r>
      <w:proofErr w:type="spellStart"/>
      <w:r>
        <w:rPr>
          <w:rFonts w:eastAsia="Times New Roman"/>
          <w:iCs/>
          <w:szCs w:val="28"/>
          <w:lang w:val="en-GB"/>
        </w:rPr>
        <w:t>nhiệm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vụ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bảo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vệ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chủ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quyền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biển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đảo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Tổ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quốc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trong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giai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đoạn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hiện</w:t>
      </w:r>
      <w:proofErr w:type="spellEnd"/>
      <w:r>
        <w:rPr>
          <w:rFonts w:eastAsia="Times New Roman"/>
          <w:iCs/>
          <w:szCs w:val="28"/>
          <w:lang w:val="en-GB"/>
        </w:rPr>
        <w:t xml:space="preserve"> nay.</w:t>
      </w:r>
    </w:p>
    <w:p w14:paraId="5B90E299" w14:textId="77777777" w:rsidR="00490182" w:rsidRDefault="000000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b/>
          <w:i/>
          <w:iCs/>
          <w:szCs w:val="28"/>
        </w:rPr>
      </w:pPr>
      <w:r>
        <w:rPr>
          <w:rFonts w:eastAsia="Times New Roman"/>
          <w:b/>
          <w:i/>
          <w:iCs/>
          <w:szCs w:val="28"/>
        </w:rPr>
        <w:t>5.5. K</w:t>
      </w:r>
      <w:proofErr w:type="spellStart"/>
      <w:r>
        <w:rPr>
          <w:rFonts w:eastAsia="Times New Roman"/>
          <w:b/>
          <w:i/>
          <w:iCs/>
          <w:szCs w:val="28"/>
        </w:rPr>
        <w:t>ịp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thời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giải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thích</w:t>
      </w:r>
      <w:proofErr w:type="spellEnd"/>
      <w:r>
        <w:rPr>
          <w:rFonts w:eastAsia="Times New Roman"/>
          <w:b/>
          <w:i/>
          <w:iCs/>
          <w:szCs w:val="28"/>
        </w:rPr>
        <w:t xml:space="preserve">, </w:t>
      </w:r>
      <w:proofErr w:type="spellStart"/>
      <w:r>
        <w:rPr>
          <w:rFonts w:eastAsia="Times New Roman"/>
          <w:b/>
          <w:i/>
          <w:iCs/>
          <w:szCs w:val="28"/>
        </w:rPr>
        <w:t>làm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rõ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thông</w:t>
      </w:r>
      <w:proofErr w:type="spellEnd"/>
      <w:r>
        <w:rPr>
          <w:rFonts w:eastAsia="Times New Roman"/>
          <w:b/>
          <w:i/>
          <w:iCs/>
          <w:szCs w:val="28"/>
        </w:rPr>
        <w:t xml:space="preserve"> tin </w:t>
      </w:r>
      <w:proofErr w:type="spellStart"/>
      <w:r>
        <w:rPr>
          <w:rFonts w:eastAsia="Times New Roman"/>
          <w:b/>
          <w:i/>
          <w:iCs/>
          <w:szCs w:val="28"/>
        </w:rPr>
        <w:t>sai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lệch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trên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không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gian</w:t>
      </w:r>
      <w:proofErr w:type="spellEnd"/>
      <w:r>
        <w:rPr>
          <w:rFonts w:eastAsia="Times New Roman"/>
          <w:b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Cs w:val="28"/>
        </w:rPr>
        <w:t>mạng</w:t>
      </w:r>
      <w:proofErr w:type="spellEnd"/>
    </w:p>
    <w:p w14:paraId="6051E551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Thường </w:t>
      </w:r>
      <w:proofErr w:type="spellStart"/>
      <w:r>
        <w:rPr>
          <w:rFonts w:eastAsia="Times New Roman"/>
          <w:szCs w:val="28"/>
        </w:rPr>
        <w:t>xuyên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dõi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mạng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kịp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kỳ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xuất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vấn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tâm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vấn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tộc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quyền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tồn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tế</w:t>
      </w:r>
      <w:proofErr w:type="spellEnd"/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nhạy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làm ảnh hưởng đến uy tín, hình ảnh của địa phương</w:t>
      </w:r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  <w:lang w:eastAsia="vi-VN"/>
        </w:rPr>
        <w:t>công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tác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truyền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thông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chính</w:t>
      </w:r>
      <w:proofErr w:type="spellEnd"/>
      <w:r>
        <w:rPr>
          <w:rFonts w:eastAsia="Times New Roman"/>
          <w:szCs w:val="28"/>
          <w:lang w:eastAsia="vi-VN"/>
        </w:rPr>
        <w:t xml:space="preserve"> </w:t>
      </w:r>
      <w:proofErr w:type="spellStart"/>
      <w:r>
        <w:rPr>
          <w:rFonts w:eastAsia="Times New Roman"/>
          <w:szCs w:val="28"/>
          <w:lang w:eastAsia="vi-VN"/>
        </w:rPr>
        <w:t>sách</w:t>
      </w:r>
      <w:proofErr w:type="spellEnd"/>
      <w:r>
        <w:rPr>
          <w:rFonts w:eastAsia="Times New Roman"/>
          <w:szCs w:val="28"/>
        </w:rPr>
        <w:t xml:space="preserve">. </w:t>
      </w:r>
    </w:p>
    <w:p w14:paraId="40D7372E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iCs/>
          <w:szCs w:val="28"/>
          <w:lang w:val="en-GB"/>
        </w:rPr>
        <w:t>Kịp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thời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phản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bác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đấu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tranh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xử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lý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có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hiệu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quả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các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luận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điệu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xuyên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tạc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sai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trái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các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thế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lực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thù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địch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đối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tượng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phản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động</w:t>
      </w:r>
      <w:proofErr w:type="spellEnd"/>
      <w:r>
        <w:rPr>
          <w:rFonts w:eastAsia="Times New Roman"/>
          <w:iCs/>
          <w:szCs w:val="28"/>
          <w:lang w:val="en-GB"/>
        </w:rPr>
        <w:t xml:space="preserve"> ở </w:t>
      </w:r>
      <w:proofErr w:type="spellStart"/>
      <w:r>
        <w:rPr>
          <w:rFonts w:eastAsia="Times New Roman"/>
          <w:iCs/>
          <w:szCs w:val="28"/>
          <w:lang w:val="en-GB"/>
        </w:rPr>
        <w:t>trong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ngoài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nước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nhằm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âm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mưu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lợi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dụng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các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vấn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đề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liên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quan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đến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dân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tộc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tôn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giáo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chủ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quyền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lãnh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thổ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biên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giới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biển</w:t>
      </w:r>
      <w:proofErr w:type="spellEnd"/>
      <w:r>
        <w:rPr>
          <w:rFonts w:eastAsia="Times New Roman"/>
          <w:iCs/>
          <w:szCs w:val="28"/>
          <w:lang w:val="en-GB"/>
        </w:rPr>
        <w:t xml:space="preserve">, </w:t>
      </w:r>
      <w:proofErr w:type="spellStart"/>
      <w:r>
        <w:rPr>
          <w:rFonts w:eastAsia="Times New Roman"/>
          <w:iCs/>
          <w:szCs w:val="28"/>
          <w:lang w:val="en-GB"/>
        </w:rPr>
        <w:t>đảo</w:t>
      </w:r>
      <w:proofErr w:type="spellEnd"/>
      <w:r>
        <w:rPr>
          <w:rFonts w:eastAsia="Times New Roman"/>
          <w:iCs/>
          <w:szCs w:val="28"/>
          <w:lang w:val="en-GB"/>
        </w:rPr>
        <w:t xml:space="preserve"> Việt Nam </w:t>
      </w:r>
      <w:proofErr w:type="spellStart"/>
      <w:r>
        <w:rPr>
          <w:rFonts w:eastAsia="Times New Roman"/>
          <w:iCs/>
          <w:szCs w:val="28"/>
          <w:lang w:val="en-GB"/>
        </w:rPr>
        <w:t>làm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tổn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khối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đoàn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kết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toàn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dân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tộc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mối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quan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hệ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đối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ngoại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Việt Nam,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tỉnh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và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của</w:t>
      </w:r>
      <w:proofErr w:type="spellEnd"/>
      <w:r>
        <w:rPr>
          <w:rFonts w:eastAsia="Times New Roman"/>
          <w:iCs/>
          <w:szCs w:val="28"/>
          <w:lang w:val="en-GB"/>
        </w:rPr>
        <w:t xml:space="preserve"> </w:t>
      </w:r>
      <w:proofErr w:type="spellStart"/>
      <w:r>
        <w:rPr>
          <w:rFonts w:eastAsia="Times New Roman"/>
          <w:iCs/>
          <w:szCs w:val="28"/>
          <w:lang w:val="en-GB"/>
        </w:rPr>
        <w:t>huyện</w:t>
      </w:r>
      <w:proofErr w:type="spellEnd"/>
      <w:r>
        <w:rPr>
          <w:rFonts w:eastAsia="Times New Roman"/>
          <w:iCs/>
          <w:szCs w:val="28"/>
          <w:lang w:val="en-GB"/>
        </w:rPr>
        <w:t xml:space="preserve">. </w:t>
      </w:r>
    </w:p>
    <w:p w14:paraId="1B6CC8FD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20" w:line="240" w:lineRule="auto"/>
        <w:ind w:firstLine="709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TỔ CHỨC THỰC HIỆN</w:t>
      </w:r>
    </w:p>
    <w:p w14:paraId="37674D41" w14:textId="1D23F0D9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Hiệu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hóa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;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đối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GD&amp;ĐT </w:t>
      </w:r>
      <w:proofErr w:type="spellStart"/>
      <w:proofErr w:type="gramStart"/>
      <w:r>
        <w:rPr>
          <w:rFonts w:eastAsia="Times New Roman"/>
          <w:szCs w:val="28"/>
        </w:rPr>
        <w:t>huyện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định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kỳ</w:t>
      </w:r>
      <w:proofErr w:type="spellEnd"/>
      <w:r>
        <w:rPr>
          <w:rFonts w:eastAsia="Times New Roman"/>
          <w:szCs w:val="28"/>
        </w:rPr>
        <w:t xml:space="preserve"> 6 </w:t>
      </w:r>
      <w:proofErr w:type="spellStart"/>
      <w:r>
        <w:rPr>
          <w:rFonts w:eastAsia="Times New Roman"/>
          <w:szCs w:val="28"/>
        </w:rPr>
        <w:t>tháng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10/6)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năm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10/11)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cáo</w:t>
      </w:r>
      <w:proofErr w:type="spellEnd"/>
      <w:r>
        <w:rPr>
          <w:rFonts w:eastAsia="Times New Roman"/>
          <w:szCs w:val="28"/>
        </w:rPr>
        <w:t xml:space="preserve"> UBND </w:t>
      </w:r>
      <w:proofErr w:type="spellStart"/>
      <w:r>
        <w:rPr>
          <w:rFonts w:eastAsia="Times New Roman"/>
          <w:szCs w:val="28"/>
        </w:rPr>
        <w:t>huyện</w:t>
      </w:r>
      <w:proofErr w:type="spellEnd"/>
      <w:r>
        <w:rPr>
          <w:rFonts w:eastAsia="Times New Roman"/>
          <w:szCs w:val="28"/>
        </w:rPr>
        <w:t xml:space="preserve"> (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VHTT)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>.</w:t>
      </w:r>
    </w:p>
    <w:p w14:paraId="110B8B10" w14:textId="44C0BF3C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firstLine="709"/>
        <w:jc w:val="both"/>
        <w:rPr>
          <w:rFonts w:eastAsia="Times New Roman"/>
          <w:spacing w:val="-2"/>
          <w:szCs w:val="28"/>
        </w:rPr>
      </w:pPr>
      <w:proofErr w:type="spellStart"/>
      <w:r>
        <w:rPr>
          <w:rFonts w:eastAsia="Times New Roman"/>
          <w:iCs/>
          <w:szCs w:val="28"/>
        </w:rPr>
        <w:t>Trên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đây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là</w:t>
      </w:r>
      <w:proofErr w:type="spellEnd"/>
      <w:r>
        <w:rPr>
          <w:rFonts w:eastAsia="Times New Roman"/>
          <w:iCs/>
          <w:szCs w:val="28"/>
        </w:rPr>
        <w:t xml:space="preserve"> K</w:t>
      </w:r>
      <w:r>
        <w:rPr>
          <w:rFonts w:eastAsia="Times New Roman"/>
          <w:iCs/>
          <w:szCs w:val="28"/>
          <w:lang w:val="vi-VN"/>
        </w:rPr>
        <w:t xml:space="preserve">ế hoạch </w:t>
      </w:r>
      <w:proofErr w:type="spellStart"/>
      <w:r>
        <w:rPr>
          <w:rFonts w:eastAsia="Times New Roman"/>
          <w:iCs/>
          <w:szCs w:val="28"/>
        </w:rPr>
        <w:t>triển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khai</w:t>
      </w:r>
      <w:proofErr w:type="spellEnd"/>
      <w:r>
        <w:rPr>
          <w:rFonts w:eastAsia="Times New Roman"/>
          <w:iCs/>
          <w:szCs w:val="28"/>
        </w:rPr>
        <w:t xml:space="preserve"> </w:t>
      </w:r>
      <w:r>
        <w:rPr>
          <w:rFonts w:eastAsia="Times New Roman"/>
          <w:iCs/>
          <w:szCs w:val="28"/>
          <w:lang w:val="vi-VN"/>
        </w:rPr>
        <w:t xml:space="preserve">hoạt động thông tin đối ngoại </w:t>
      </w:r>
      <w:proofErr w:type="spellStart"/>
      <w:r w:rsidR="0046545B">
        <w:rPr>
          <w:rFonts w:eastAsia="Times New Roman"/>
          <w:iCs/>
          <w:szCs w:val="28"/>
        </w:rPr>
        <w:t>của</w:t>
      </w:r>
      <w:proofErr w:type="spellEnd"/>
      <w:r w:rsidR="0046545B">
        <w:rPr>
          <w:rFonts w:eastAsia="Times New Roman"/>
          <w:iCs/>
          <w:szCs w:val="28"/>
        </w:rPr>
        <w:t xml:space="preserve"> </w:t>
      </w:r>
      <w:proofErr w:type="spellStart"/>
      <w:r w:rsidR="0046545B">
        <w:rPr>
          <w:rFonts w:eastAsia="Times New Roman"/>
          <w:iCs/>
          <w:szCs w:val="28"/>
        </w:rPr>
        <w:t>đơn</w:t>
      </w:r>
      <w:proofErr w:type="spellEnd"/>
      <w:r w:rsidR="0046545B">
        <w:rPr>
          <w:rFonts w:eastAsia="Times New Roman"/>
          <w:iCs/>
          <w:szCs w:val="28"/>
        </w:rPr>
        <w:t xml:space="preserve"> </w:t>
      </w:r>
      <w:proofErr w:type="spellStart"/>
      <w:r w:rsidR="0046545B">
        <w:rPr>
          <w:rFonts w:eastAsia="Times New Roman"/>
          <w:iCs/>
          <w:szCs w:val="28"/>
        </w:rPr>
        <w:t>vị</w:t>
      </w:r>
      <w:proofErr w:type="spellEnd"/>
      <w:r w:rsidR="0046545B">
        <w:rPr>
          <w:rFonts w:eastAsia="Times New Roman"/>
          <w:iCs/>
          <w:szCs w:val="28"/>
        </w:rPr>
        <w:t xml:space="preserve"> Trường </w:t>
      </w:r>
      <w:proofErr w:type="spellStart"/>
      <w:r w:rsidR="0046545B">
        <w:rPr>
          <w:rFonts w:eastAsia="Times New Roman"/>
          <w:iCs/>
          <w:szCs w:val="28"/>
        </w:rPr>
        <w:t>Tiểu</w:t>
      </w:r>
      <w:proofErr w:type="spellEnd"/>
      <w:r w:rsidR="0046545B">
        <w:rPr>
          <w:rFonts w:eastAsia="Times New Roman"/>
          <w:iCs/>
          <w:szCs w:val="28"/>
        </w:rPr>
        <w:t xml:space="preserve"> </w:t>
      </w:r>
      <w:proofErr w:type="spellStart"/>
      <w:r w:rsidR="0046545B">
        <w:rPr>
          <w:rFonts w:eastAsia="Times New Roman"/>
          <w:iCs/>
          <w:szCs w:val="28"/>
        </w:rPr>
        <w:t>học</w:t>
      </w:r>
      <w:proofErr w:type="spellEnd"/>
      <w:r w:rsidR="0046545B">
        <w:rPr>
          <w:rFonts w:eastAsia="Times New Roman"/>
          <w:iCs/>
          <w:szCs w:val="28"/>
        </w:rPr>
        <w:t xml:space="preserve"> Bình </w:t>
      </w:r>
      <w:proofErr w:type="gramStart"/>
      <w:r w:rsidR="0046545B">
        <w:rPr>
          <w:rFonts w:eastAsia="Times New Roman"/>
          <w:iCs/>
          <w:szCs w:val="28"/>
        </w:rPr>
        <w:t>An</w:t>
      </w:r>
      <w:proofErr w:type="gramEnd"/>
      <w:r>
        <w:rPr>
          <w:rFonts w:eastAsia="Times New Roman"/>
          <w:iCs/>
          <w:szCs w:val="28"/>
        </w:rPr>
        <w:t xml:space="preserve"> </w:t>
      </w:r>
      <w:r>
        <w:rPr>
          <w:rFonts w:eastAsia="Times New Roman"/>
          <w:iCs/>
          <w:szCs w:val="28"/>
          <w:lang w:val="vi-VN"/>
        </w:rPr>
        <w:t>năm 202</w:t>
      </w:r>
      <w:r>
        <w:rPr>
          <w:rFonts w:eastAsia="Times New Roman"/>
          <w:iCs/>
          <w:szCs w:val="28"/>
        </w:rPr>
        <w:t>4</w:t>
      </w:r>
      <w:r>
        <w:rPr>
          <w:rFonts w:eastAsia="Times New Roman"/>
          <w:spacing w:val="-2"/>
          <w:szCs w:val="28"/>
        </w:rPr>
        <w:t>./.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364"/>
        <w:gridCol w:w="3924"/>
      </w:tblGrid>
      <w:tr w:rsidR="0046545B" w:rsidRPr="00C13788" w14:paraId="6C6A313D" w14:textId="77777777" w:rsidTr="00BD4EC8">
        <w:tc>
          <w:tcPr>
            <w:tcW w:w="5364" w:type="dxa"/>
          </w:tcPr>
          <w:p w14:paraId="69DADA88" w14:textId="77777777" w:rsidR="0046545B" w:rsidRPr="00CD1CB7" w:rsidRDefault="0046545B" w:rsidP="0046545B">
            <w:pPr>
              <w:spacing w:after="0" w:line="20" w:lineRule="atLeast"/>
              <w:rPr>
                <w:b/>
                <w:i/>
                <w:sz w:val="24"/>
                <w:lang w:val="pt-BR"/>
              </w:rPr>
            </w:pPr>
            <w:r w:rsidRPr="00CD1CB7">
              <w:rPr>
                <w:b/>
                <w:i/>
                <w:sz w:val="24"/>
                <w:lang w:val="pt-BR"/>
              </w:rPr>
              <w:t>Nơi nhận:</w:t>
            </w:r>
          </w:p>
          <w:p w14:paraId="0BFE726B" w14:textId="77777777" w:rsidR="0046545B" w:rsidRPr="00CD1CB7" w:rsidRDefault="0046545B" w:rsidP="0046545B">
            <w:pPr>
              <w:spacing w:after="0" w:line="20" w:lineRule="atLeast"/>
              <w:rPr>
                <w:sz w:val="22"/>
                <w:lang w:val="pt-BR"/>
              </w:rPr>
            </w:pPr>
            <w:r w:rsidRPr="00CD1CB7">
              <w:rPr>
                <w:sz w:val="22"/>
                <w:lang w:val="pt-BR"/>
              </w:rPr>
              <w:t>- Phòng GD&amp;ĐT (Để B/c);</w:t>
            </w:r>
          </w:p>
          <w:p w14:paraId="3B7832A3" w14:textId="204AA3EA" w:rsidR="0046545B" w:rsidRPr="00CD1CB7" w:rsidRDefault="0046545B" w:rsidP="0046545B">
            <w:pPr>
              <w:spacing w:after="0" w:line="20" w:lineRule="atLeast"/>
              <w:rPr>
                <w:sz w:val="22"/>
                <w:lang w:val="pt-BR"/>
              </w:rPr>
            </w:pPr>
            <w:r w:rsidRPr="00CD1CB7">
              <w:rPr>
                <w:sz w:val="22"/>
                <w:lang w:val="pt-BR"/>
              </w:rPr>
              <w:t>-</w:t>
            </w:r>
            <w:r>
              <w:rPr>
                <w:sz w:val="22"/>
                <w:lang w:val="pt-BR"/>
              </w:rPr>
              <w:t xml:space="preserve"> </w:t>
            </w:r>
            <w:r w:rsidRPr="00CD1CB7">
              <w:rPr>
                <w:sz w:val="22"/>
                <w:lang w:val="pt-BR"/>
              </w:rPr>
              <w:t>Các bộ phận trong nhà trường (Để T/h);</w:t>
            </w:r>
          </w:p>
          <w:p w14:paraId="0D3B60CC" w14:textId="77777777" w:rsidR="0046545B" w:rsidRPr="00CD1CB7" w:rsidRDefault="0046545B" w:rsidP="0046545B">
            <w:pPr>
              <w:spacing w:after="0" w:line="20" w:lineRule="atLeast"/>
            </w:pPr>
            <w:r w:rsidRPr="00CD1CB7">
              <w:rPr>
                <w:sz w:val="22"/>
              </w:rPr>
              <w:t>- Lưu: VT.</w:t>
            </w:r>
          </w:p>
        </w:tc>
        <w:tc>
          <w:tcPr>
            <w:tcW w:w="3924" w:type="dxa"/>
          </w:tcPr>
          <w:p w14:paraId="39FD33D2" w14:textId="77777777" w:rsidR="0046545B" w:rsidRPr="00CD1CB7" w:rsidRDefault="0046545B" w:rsidP="0046545B">
            <w:pPr>
              <w:spacing w:after="0" w:line="20" w:lineRule="atLeast"/>
              <w:jc w:val="center"/>
              <w:rPr>
                <w:b/>
              </w:rPr>
            </w:pPr>
            <w:r w:rsidRPr="00CD1CB7">
              <w:rPr>
                <w:b/>
                <w:bCs/>
              </w:rPr>
              <w:t>HIỆU TRƯỞNG</w:t>
            </w:r>
          </w:p>
          <w:p w14:paraId="41B9E498" w14:textId="77777777" w:rsidR="0046545B" w:rsidRPr="00CD1CB7" w:rsidRDefault="0046545B" w:rsidP="0046545B">
            <w:pPr>
              <w:spacing w:after="0" w:line="20" w:lineRule="atLeast"/>
              <w:jc w:val="center"/>
              <w:rPr>
                <w:b/>
              </w:rPr>
            </w:pPr>
          </w:p>
          <w:p w14:paraId="138364E0" w14:textId="77777777" w:rsidR="0046545B" w:rsidRPr="00CD1CB7" w:rsidRDefault="0046545B" w:rsidP="0046545B">
            <w:pPr>
              <w:spacing w:after="0" w:line="20" w:lineRule="atLeast"/>
              <w:jc w:val="center"/>
              <w:rPr>
                <w:b/>
              </w:rPr>
            </w:pPr>
          </w:p>
          <w:p w14:paraId="32C1AE0E" w14:textId="77777777" w:rsidR="0046545B" w:rsidRPr="00CD1CB7" w:rsidRDefault="0046545B" w:rsidP="0046545B">
            <w:pPr>
              <w:spacing w:after="0" w:line="20" w:lineRule="atLeast"/>
              <w:jc w:val="center"/>
            </w:pPr>
          </w:p>
          <w:p w14:paraId="4B3F3044" w14:textId="77777777" w:rsidR="0046545B" w:rsidRPr="00CD1CB7" w:rsidRDefault="0046545B" w:rsidP="0046545B">
            <w:pPr>
              <w:spacing w:after="0" w:line="20" w:lineRule="atLeast"/>
              <w:jc w:val="center"/>
            </w:pPr>
          </w:p>
          <w:p w14:paraId="522B9118" w14:textId="77777777" w:rsidR="0046545B" w:rsidRPr="00C13788" w:rsidRDefault="0046545B" w:rsidP="0046545B">
            <w:pPr>
              <w:spacing w:after="0" w:line="20" w:lineRule="atLeast"/>
              <w:jc w:val="center"/>
            </w:pPr>
            <w:r w:rsidRPr="00CD1CB7">
              <w:rPr>
                <w:b/>
              </w:rPr>
              <w:t>Đặng Thành Trung</w:t>
            </w:r>
          </w:p>
        </w:tc>
      </w:tr>
    </w:tbl>
    <w:p w14:paraId="5C684C9C" w14:textId="77777777" w:rsidR="0046545B" w:rsidRDefault="00465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firstLine="709"/>
        <w:jc w:val="both"/>
        <w:rPr>
          <w:rFonts w:eastAsia="Times New Roman"/>
          <w:spacing w:val="-2"/>
          <w:szCs w:val="28"/>
        </w:rPr>
      </w:pPr>
    </w:p>
    <w:p w14:paraId="760E99A4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sz w:val="2"/>
        </w:rPr>
      </w:pPr>
    </w:p>
    <w:p w14:paraId="29290FE8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</w:rPr>
        <w:sectPr w:rsidR="00490182" w:rsidSect="00645FAC">
          <w:headerReference w:type="default" r:id="rId7"/>
          <w:headerReference w:type="first" r:id="rId8"/>
          <w:footerReference w:type="first" r:id="rId9"/>
          <w:pgSz w:w="11909" w:h="16834"/>
          <w:pgMar w:top="1134" w:right="850" w:bottom="1134" w:left="1701" w:header="567" w:footer="567" w:gutter="0"/>
          <w:cols w:space="720"/>
          <w:titlePg/>
          <w:docGrid w:linePitch="360"/>
        </w:sectPr>
      </w:pPr>
    </w:p>
    <w:p w14:paraId="2753FD57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lastRenderedPageBreak/>
        <w:t>Phụ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lục</w:t>
      </w:r>
      <w:proofErr w:type="spellEnd"/>
    </w:p>
    <w:p w14:paraId="5C2AC613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i/>
          <w:iCs/>
          <w:szCs w:val="28"/>
        </w:rPr>
      </w:pPr>
      <w:r>
        <w:rPr>
          <w:rFonts w:eastAsia="Times New Roman"/>
          <w:b/>
          <w:szCs w:val="28"/>
        </w:rPr>
        <w:t>CÁC HOẠT ĐỘNG THÔNG TIN ĐỐI NGOẠI TRỌNG TÂM NĂM 2024</w:t>
      </w:r>
      <w:r>
        <w:rPr>
          <w:rFonts w:eastAsia="Times New Roman"/>
          <w:b/>
          <w:szCs w:val="28"/>
        </w:rPr>
        <w:br/>
      </w:r>
      <w:r>
        <w:rPr>
          <w:rFonts w:eastAsia="Times New Roman"/>
          <w:i/>
          <w:iCs/>
          <w:szCs w:val="28"/>
        </w:rPr>
        <w:t>(</w:t>
      </w:r>
      <w:proofErr w:type="spellStart"/>
      <w:r>
        <w:rPr>
          <w:rFonts w:eastAsia="Times New Roman"/>
          <w:i/>
          <w:iCs/>
          <w:szCs w:val="28"/>
        </w:rPr>
        <w:t>Kèm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theo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Kế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hoạch</w:t>
      </w:r>
      <w:proofErr w:type="spellEnd"/>
      <w:r>
        <w:rPr>
          <w:rFonts w:eastAsia="Times New Roman"/>
          <w:i/>
          <w:iCs/>
          <w:szCs w:val="28"/>
        </w:rPr>
        <w:t xml:space="preserve"> số52/KH-UBND </w:t>
      </w:r>
      <w:proofErr w:type="spellStart"/>
      <w:r>
        <w:rPr>
          <w:rFonts w:eastAsia="Times New Roman"/>
          <w:i/>
          <w:iCs/>
          <w:szCs w:val="28"/>
        </w:rPr>
        <w:t>ngày</w:t>
      </w:r>
      <w:proofErr w:type="spellEnd"/>
      <w:r>
        <w:rPr>
          <w:rFonts w:eastAsia="Times New Roman"/>
          <w:i/>
          <w:iCs/>
          <w:szCs w:val="28"/>
        </w:rPr>
        <w:t xml:space="preserve"> 04/01/2024 </w:t>
      </w:r>
      <w:proofErr w:type="spellStart"/>
      <w:r>
        <w:rPr>
          <w:rFonts w:eastAsia="Times New Roman"/>
          <w:i/>
          <w:iCs/>
          <w:szCs w:val="28"/>
        </w:rPr>
        <w:t>của</w:t>
      </w:r>
      <w:proofErr w:type="spellEnd"/>
      <w:r>
        <w:rPr>
          <w:rFonts w:eastAsia="Times New Roman"/>
          <w:i/>
          <w:iCs/>
          <w:szCs w:val="28"/>
        </w:rPr>
        <w:t xml:space="preserve"> UBND </w:t>
      </w:r>
      <w:proofErr w:type="spellStart"/>
      <w:r>
        <w:rPr>
          <w:rFonts w:eastAsia="Times New Roman"/>
          <w:i/>
          <w:iCs/>
          <w:szCs w:val="28"/>
        </w:rPr>
        <w:t>huyện</w:t>
      </w:r>
      <w:proofErr w:type="spellEnd"/>
      <w:r>
        <w:rPr>
          <w:rFonts w:eastAsia="Times New Roman"/>
          <w:i/>
          <w:iCs/>
          <w:szCs w:val="28"/>
        </w:rPr>
        <w:t>)</w:t>
      </w:r>
    </w:p>
    <w:p w14:paraId="6FFDAE13" w14:textId="77777777" w:rsidR="00490182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_______________________</w:t>
      </w:r>
    </w:p>
    <w:p w14:paraId="720C13AC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7625"/>
        <w:gridCol w:w="2005"/>
        <w:gridCol w:w="2636"/>
        <w:gridCol w:w="1434"/>
      </w:tblGrid>
      <w:tr w:rsidR="00490182" w14:paraId="52E2F28B" w14:textId="77777777">
        <w:trPr>
          <w:tblHeader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BA89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Cs w:val="28"/>
              </w:rPr>
              <w:t>Stt</w:t>
            </w:r>
            <w:proofErr w:type="spellEnd"/>
          </w:p>
        </w:tc>
        <w:tc>
          <w:tcPr>
            <w:tcW w:w="751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F937A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Cs w:val="26"/>
              </w:rPr>
              <w:t>Tên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nhiệm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vụ</w:t>
            </w:r>
            <w:proofErr w:type="spellEnd"/>
          </w:p>
        </w:tc>
        <w:tc>
          <w:tcPr>
            <w:tcW w:w="19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99B5D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chủ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trì</w:t>
            </w:r>
            <w:proofErr w:type="spellEnd"/>
          </w:p>
        </w:tc>
        <w:tc>
          <w:tcPr>
            <w:tcW w:w="259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A3C25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phối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hợp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2069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Cs w:val="28"/>
              </w:rPr>
              <w:t>Thời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gian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hiện</w:t>
            </w:r>
            <w:proofErr w:type="spellEnd"/>
          </w:p>
        </w:tc>
      </w:tr>
      <w:tr w:rsidR="00490182" w14:paraId="78D0D9F1" w14:textId="77777777">
        <w:trPr>
          <w:trHeight w:val="120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A0BA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DE6E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right="3" w:hanging="9"/>
              <w:jc w:val="both"/>
              <w:rPr>
                <w:rFonts w:eastAsia="Times New Roman"/>
                <w:bCs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Phối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hợp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khai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có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hiệu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quả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Kế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hoạch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3541/KH-UBND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04/12/2023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khai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Chương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trình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44-CTr/TU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30/10/2023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Ban Thường </w:t>
            </w:r>
            <w:proofErr w:type="spellStart"/>
            <w:r>
              <w:rPr>
                <w:rFonts w:eastAsia="Times New Roman"/>
                <w:szCs w:val="26"/>
              </w:rPr>
              <w:t>vụ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ủy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Kết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luận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57-KL/TW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Bộ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tiếp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tục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nâng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cao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chất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lượng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hiệu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quả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đối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ngoại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trong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tình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hình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mới</w:t>
            </w:r>
            <w:proofErr w:type="spellEnd"/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FA2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Ban </w:t>
            </w:r>
            <w:proofErr w:type="spellStart"/>
            <w:r>
              <w:rPr>
                <w:rFonts w:eastAsia="Times New Roman"/>
                <w:szCs w:val="28"/>
              </w:rPr>
              <w:t>Tuyên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ủy</w:t>
            </w:r>
            <w:proofErr w:type="spellEnd"/>
            <w:r>
              <w:rPr>
                <w:rFonts w:eastAsia="Times New Roman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37BFE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 w:val="18"/>
                <w:szCs w:val="28"/>
              </w:rPr>
            </w:pPr>
          </w:p>
          <w:p w14:paraId="21E8803D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6A2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7A71ED55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DDEB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8BD0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iCs/>
                <w:spacing w:val="-6"/>
                <w:szCs w:val="26"/>
              </w:rPr>
            </w:pPr>
            <w:proofErr w:type="spellStart"/>
            <w:r>
              <w:rPr>
                <w:rFonts w:eastAsia="Times New Roman"/>
                <w:spacing w:val="-6"/>
                <w:szCs w:val="26"/>
              </w:rPr>
              <w:t>Phối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hợp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t</w:t>
            </w:r>
            <w:r>
              <w:rPr>
                <w:rFonts w:eastAsia="Times New Roman"/>
                <w:iCs/>
                <w:spacing w:val="-6"/>
                <w:szCs w:val="26"/>
              </w:rPr>
              <w:t>hực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Kế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hoạch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175/KH-UBND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ngày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17/01/2023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về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triển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khai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Quyết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định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số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1079/QĐ-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TTg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ngày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14/9/2022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của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Thủ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tướng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Chính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phủ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trên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địa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bàn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huyện</w:t>
            </w:r>
            <w:proofErr w:type="spellEnd"/>
            <w:r>
              <w:rPr>
                <w:rFonts w:eastAsia="Times New Roman"/>
                <w:iCs/>
                <w:spacing w:val="-6"/>
                <w:szCs w:val="26"/>
                <w:lang w:val="en-GB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85C1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F2C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FEC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64B7429F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DC4C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4AB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iCs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Kế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hoạch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252/KH-UBND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09/12/2020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triển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khai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thực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hiện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Quyết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định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số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1191/QĐ-</w:t>
            </w:r>
            <w:proofErr w:type="spellStart"/>
            <w:r>
              <w:rPr>
                <w:rFonts w:eastAsia="Times New Roman"/>
                <w:bCs/>
                <w:szCs w:val="26"/>
              </w:rPr>
              <w:t>TTg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ngày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05/8/2020 </w:t>
            </w:r>
            <w:proofErr w:type="spellStart"/>
            <w:r>
              <w:rPr>
                <w:rFonts w:eastAsia="Times New Roman"/>
                <w:bCs/>
                <w:szCs w:val="26"/>
              </w:rPr>
              <w:t>của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Thủ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tướng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Chính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phủ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trên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địa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bàn</w:t>
            </w:r>
            <w:proofErr w:type="spellEnd"/>
            <w:r>
              <w:rPr>
                <w:rFonts w:eastAsia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</w:rPr>
              <w:t>huyện</w:t>
            </w:r>
            <w:proofErr w:type="spellEnd"/>
            <w:r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9391B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0867E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66C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27CB6BB8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AA4C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90BF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nhiệm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vụ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được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giao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tại</w:t>
            </w:r>
            <w:proofErr w:type="spellEnd"/>
            <w:r>
              <w:rPr>
                <w:rFonts w:eastAsia="Times New Roman"/>
                <w:szCs w:val="26"/>
              </w:rPr>
              <w:t xml:space="preserve"> Công </w:t>
            </w:r>
            <w:proofErr w:type="spellStart"/>
            <w:r>
              <w:rPr>
                <w:rFonts w:eastAsia="Times New Roman"/>
                <w:szCs w:val="26"/>
              </w:rPr>
              <w:t>văn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3264/UBND-VHXH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31/7/2018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việc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chấn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chỉnh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tăng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cường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ngôn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cung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cấp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cho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báo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</w:t>
            </w:r>
            <w:proofErr w:type="spellEnd"/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BADA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18E7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 w:val="16"/>
                <w:szCs w:val="28"/>
              </w:rPr>
            </w:pPr>
          </w:p>
          <w:p w14:paraId="181D62B6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9F48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52F590E1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2E29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D3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Tổ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chức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họp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mặt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trao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đổi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kinh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nghiệm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hoạt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động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đối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với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phóng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viên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báo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nhân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dịp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kỷ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niệm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Báo </w:t>
            </w:r>
            <w:proofErr w:type="spellStart"/>
            <w:r>
              <w:rPr>
                <w:rFonts w:eastAsia="Times New Roman"/>
                <w:szCs w:val="26"/>
              </w:rPr>
              <w:t>chí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mạng</w:t>
            </w:r>
            <w:proofErr w:type="spellEnd"/>
            <w:r>
              <w:rPr>
                <w:rFonts w:eastAsia="Times New Roman"/>
                <w:szCs w:val="26"/>
              </w:rPr>
              <w:t xml:space="preserve"> Việt Nam (21/6)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Tết</w:t>
            </w:r>
            <w:proofErr w:type="spellEnd"/>
            <w:r>
              <w:rPr>
                <w:rFonts w:eastAsia="Times New Roman"/>
                <w:szCs w:val="26"/>
              </w:rPr>
              <w:t xml:space="preserve"> Nguyên </w:t>
            </w:r>
            <w:proofErr w:type="spellStart"/>
            <w:r>
              <w:rPr>
                <w:rFonts w:eastAsia="Times New Roman"/>
                <w:szCs w:val="26"/>
              </w:rPr>
              <w:t>đán</w:t>
            </w:r>
            <w:proofErr w:type="spellEnd"/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335B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pacing w:val="-11"/>
                <w:szCs w:val="28"/>
              </w:rPr>
            </w:pPr>
            <w:r>
              <w:rPr>
                <w:rFonts w:eastAsia="Times New Roman"/>
                <w:spacing w:val="-11"/>
                <w:szCs w:val="28"/>
              </w:rPr>
              <w:t xml:space="preserve">Trung </w:t>
            </w:r>
            <w:proofErr w:type="spellStart"/>
            <w:r>
              <w:rPr>
                <w:rFonts w:eastAsia="Times New Roman"/>
                <w:spacing w:val="-11"/>
                <w:szCs w:val="28"/>
              </w:rPr>
              <w:t>tâm</w:t>
            </w:r>
            <w:proofErr w:type="spellEnd"/>
            <w:r>
              <w:rPr>
                <w:rFonts w:eastAsia="Times New Roman"/>
                <w:spacing w:val="-11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pacing w:val="-11"/>
                <w:szCs w:val="28"/>
              </w:rPr>
              <w:t>hóa</w:t>
            </w:r>
            <w:proofErr w:type="spellEnd"/>
            <w:r>
              <w:rPr>
                <w:rFonts w:eastAsia="Times New Roman"/>
                <w:spacing w:val="-11"/>
                <w:szCs w:val="28"/>
              </w:rPr>
              <w:t xml:space="preserve">, Thông tin </w:t>
            </w:r>
            <w:proofErr w:type="spellStart"/>
            <w:r>
              <w:rPr>
                <w:rFonts w:eastAsia="Times New Roman"/>
                <w:spacing w:val="-11"/>
                <w:szCs w:val="28"/>
              </w:rPr>
              <w:t>và</w:t>
            </w:r>
            <w:proofErr w:type="spellEnd"/>
            <w:r>
              <w:rPr>
                <w:rFonts w:eastAsia="Times New Roman"/>
                <w:spacing w:val="-1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8"/>
              </w:rPr>
              <w:t>Truyền</w:t>
            </w:r>
            <w:proofErr w:type="spellEnd"/>
            <w:r>
              <w:rPr>
                <w:rFonts w:eastAsia="Times New Roman"/>
                <w:spacing w:val="-11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8"/>
              </w:rPr>
              <w:t>thanh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FE20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0A30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Tháng</w:t>
            </w:r>
            <w:proofErr w:type="spellEnd"/>
            <w:r>
              <w:rPr>
                <w:rFonts w:eastAsia="Times New Roman"/>
                <w:szCs w:val="28"/>
              </w:rPr>
              <w:t xml:space="preserve"> 01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tháng</w:t>
            </w:r>
            <w:proofErr w:type="spellEnd"/>
            <w:r>
              <w:rPr>
                <w:rFonts w:eastAsia="Times New Roman"/>
                <w:szCs w:val="28"/>
              </w:rPr>
              <w:t xml:space="preserve"> 6/2024</w:t>
            </w:r>
          </w:p>
        </w:tc>
      </w:tr>
      <w:tr w:rsidR="00490182" w14:paraId="44C529A4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DF7B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400F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iCs/>
                <w:szCs w:val="26"/>
              </w:rPr>
              <w:t>Phối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hợp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triển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khai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szCs w:val="26"/>
              </w:rPr>
              <w:t>hướng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dẫn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Kế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hoạch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3072/KH-UBND </w:t>
            </w:r>
            <w:proofErr w:type="spellStart"/>
            <w:r>
              <w:rPr>
                <w:rFonts w:eastAsia="Times New Roman"/>
                <w:iCs/>
                <w:szCs w:val="26"/>
              </w:rPr>
              <w:t>ngày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21/9/2021 </w:t>
            </w:r>
            <w:proofErr w:type="spellStart"/>
            <w:r>
              <w:rPr>
                <w:rFonts w:eastAsia="Times New Roman"/>
                <w:iCs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về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triển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khai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các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mục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tiêu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Cộng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đồng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Văn </w:t>
            </w:r>
            <w:proofErr w:type="spellStart"/>
            <w:r>
              <w:rPr>
                <w:rFonts w:eastAsia="Times New Roman"/>
                <w:iCs/>
                <w:szCs w:val="26"/>
              </w:rPr>
              <w:t>hóa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- </w:t>
            </w:r>
            <w:proofErr w:type="spellStart"/>
            <w:r>
              <w:rPr>
                <w:rFonts w:eastAsia="Times New Roman"/>
                <w:iCs/>
                <w:szCs w:val="26"/>
              </w:rPr>
              <w:t>Xã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hội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szCs w:val="26"/>
              </w:rPr>
              <w:t xml:space="preserve">ASEAN  </w:t>
            </w:r>
            <w:proofErr w:type="spellStart"/>
            <w:r>
              <w:rPr>
                <w:rFonts w:eastAsia="Times New Roman"/>
                <w:iCs/>
                <w:szCs w:val="26"/>
              </w:rPr>
              <w:t>giai</w:t>
            </w:r>
            <w:proofErr w:type="spellEnd"/>
            <w:proofErr w:type="gram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đoạn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2021 - 2025.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592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Ban </w:t>
            </w:r>
            <w:proofErr w:type="spellStart"/>
            <w:r>
              <w:rPr>
                <w:rFonts w:eastAsia="Times New Roman"/>
                <w:szCs w:val="28"/>
              </w:rPr>
              <w:t>Tuyên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ủy</w:t>
            </w:r>
            <w:proofErr w:type="spellEnd"/>
            <w:r>
              <w:rPr>
                <w:rFonts w:eastAsia="Times New Roman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7DD0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763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222D762E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4B5F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70B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iCs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Kế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hoạch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hành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động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159/KH-UBND </w:t>
            </w:r>
            <w:proofErr w:type="spellStart"/>
            <w:r>
              <w:rPr>
                <w:rFonts w:eastAsia="Times New Roman"/>
                <w:iCs/>
                <w:szCs w:val="26"/>
              </w:rPr>
              <w:t>ngày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19/8/2021 </w:t>
            </w:r>
            <w:proofErr w:type="spellStart"/>
            <w:r>
              <w:rPr>
                <w:rFonts w:eastAsia="Times New Roman"/>
                <w:iCs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về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Biển Đông </w:t>
            </w:r>
            <w:proofErr w:type="spellStart"/>
            <w:r>
              <w:rPr>
                <w:rFonts w:eastAsia="Times New Roman"/>
                <w:iCs/>
                <w:szCs w:val="26"/>
              </w:rPr>
              <w:t>năm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2021 </w:t>
            </w:r>
            <w:proofErr w:type="spellStart"/>
            <w:r>
              <w:rPr>
                <w:rFonts w:eastAsia="Times New Roman"/>
                <w:iCs/>
                <w:szCs w:val="26"/>
              </w:rPr>
              <w:t>và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giai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6"/>
              </w:rPr>
              <w:t>đoạn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2021 - 2025 </w:t>
            </w:r>
            <w:proofErr w:type="spellStart"/>
            <w:r>
              <w:rPr>
                <w:rFonts w:eastAsia="Times New Roman"/>
                <w:iCs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602A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Ban </w:t>
            </w:r>
            <w:proofErr w:type="spellStart"/>
            <w:r>
              <w:rPr>
                <w:rFonts w:eastAsia="Times New Roman"/>
                <w:szCs w:val="28"/>
              </w:rPr>
              <w:t>Tuyên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ủy</w:t>
            </w:r>
            <w:proofErr w:type="spellEnd"/>
            <w:r>
              <w:rPr>
                <w:rFonts w:eastAsia="Times New Roman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FCA2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 w:val="6"/>
                <w:szCs w:val="28"/>
              </w:rPr>
            </w:pPr>
          </w:p>
          <w:p w14:paraId="275C905F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44DC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3FCF4A01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7669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80B9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pacing w:val="-11"/>
                <w:szCs w:val="26"/>
              </w:rPr>
            </w:pPr>
            <w:proofErr w:type="spellStart"/>
            <w:r>
              <w:rPr>
                <w:rFonts w:eastAsia="Times New Roman"/>
                <w:spacing w:val="-4"/>
                <w:szCs w:val="26"/>
              </w:rPr>
              <w:t>Triển</w:t>
            </w:r>
            <w:proofErr w:type="spellEnd"/>
            <w:r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Cs w:val="26"/>
              </w:rPr>
              <w:t>khai</w:t>
            </w:r>
            <w:proofErr w:type="spellEnd"/>
            <w:r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Cs w:val="26"/>
              </w:rPr>
              <w:t>thực</w:t>
            </w:r>
            <w:proofErr w:type="spellEnd"/>
            <w:r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Cs w:val="26"/>
              </w:rPr>
              <w:t>hiện</w:t>
            </w:r>
            <w:proofErr w:type="spellEnd"/>
            <w:r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Kế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hoạch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số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3742/KH-UBND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ngày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16/11/202</w:t>
            </w:r>
            <w:r>
              <w:rPr>
                <w:rFonts w:eastAsia="Times New Roman"/>
                <w:spacing w:val="-4"/>
                <w:szCs w:val="26"/>
              </w:rPr>
              <w:t xml:space="preserve">1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của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tỉnh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thực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hiện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Đề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án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“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Phát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triển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kinh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tế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biên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giới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gắn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với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đảm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bảo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quốc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phòng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an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ninh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trên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địa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bàn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tỉnh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Long An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đến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năm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2030,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định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hướng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đến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năm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2050” </w:t>
            </w:r>
            <w:r>
              <w:rPr>
                <w:rFonts w:eastAsia="Times New Roman"/>
                <w:i/>
                <w:spacing w:val="-11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phối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hợp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các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doanh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nghiệp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viễn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thúc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đẩy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thiết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lập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mạng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cung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cấp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dịch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vụ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4G;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đầu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tư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hệ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thống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Đài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truyền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thanh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cấp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xã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ứng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dụng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công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nghệ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tin -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viễn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i/>
                <w:spacing w:val="-11"/>
                <w:szCs w:val="26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9063C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FB25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0A2FA1FF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  <w:p w14:paraId="60666829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6"/>
                <w:szCs w:val="28"/>
              </w:rPr>
            </w:pPr>
          </w:p>
          <w:p w14:paraId="53B6D365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B61D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75C503FB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EF8B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5F8B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Tăng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cường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hợp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tác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đặt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hàng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với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cơ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quan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báo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doanh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nghiệp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sản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phẩm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quảng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bá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hình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ảnh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hương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đất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nước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con </w:t>
            </w:r>
            <w:proofErr w:type="spellStart"/>
            <w:r>
              <w:rPr>
                <w:rFonts w:eastAsia="Times New Roman"/>
                <w:szCs w:val="26"/>
              </w:rPr>
              <w:t>người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Thừa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phương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đại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chúng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mạng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xã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hội</w:t>
            </w:r>
            <w:proofErr w:type="spellEnd"/>
            <w:r>
              <w:rPr>
                <w:rFonts w:eastAsia="Times New Roman"/>
                <w:szCs w:val="26"/>
              </w:rPr>
              <w:t>, internet.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2C3E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pacing w:val="-6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Cs w:val="28"/>
              </w:rPr>
              <w:t>Phòng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hóa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và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Thông tin; Trung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tâm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hóa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, Thông tin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và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Truyền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thanh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40AB6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</w:rPr>
            </w:pPr>
          </w:p>
          <w:p w14:paraId="269BA6D6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</w:rPr>
            </w:pPr>
          </w:p>
          <w:p w14:paraId="3C5C147E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FAD1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0EAF4E45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AF25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D4C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pacing w:val="-11"/>
                <w:szCs w:val="26"/>
              </w:rPr>
            </w:pPr>
            <w:proofErr w:type="spellStart"/>
            <w:r>
              <w:rPr>
                <w:rFonts w:eastAsia="Times New Roman"/>
                <w:spacing w:val="-11"/>
                <w:szCs w:val="26"/>
              </w:rPr>
              <w:t>Tăng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cường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theo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dõi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báo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chí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và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trên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không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gian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mạng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;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thực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hiện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theo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dõi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tổng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hợp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báo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chí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hàng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ngày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đề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xuất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biện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pháp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giải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quyết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đối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với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những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thông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phản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ánh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mặt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trái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thu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hút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dư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11"/>
                <w:szCs w:val="26"/>
              </w:rPr>
              <w:t>luận</w:t>
            </w:r>
            <w:proofErr w:type="spellEnd"/>
            <w:r>
              <w:rPr>
                <w:rFonts w:eastAsia="Times New Roman"/>
                <w:spacing w:val="-11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3120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953C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</w:rPr>
            </w:pPr>
          </w:p>
          <w:p w14:paraId="4AC2D4F8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28"/>
              </w:rPr>
            </w:pPr>
          </w:p>
          <w:p w14:paraId="2F71147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37E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pacing w:val="-6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Cs w:val="28"/>
              </w:rPr>
              <w:t>Thực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hiện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thường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xuyên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lastRenderedPageBreak/>
              <w:t>trong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8"/>
              </w:rPr>
              <w:t>năm</w:t>
            </w:r>
            <w:proofErr w:type="spellEnd"/>
            <w:r>
              <w:rPr>
                <w:rFonts w:eastAsia="Times New Roman"/>
                <w:spacing w:val="-6"/>
                <w:szCs w:val="28"/>
              </w:rPr>
              <w:t xml:space="preserve"> 2024</w:t>
            </w:r>
          </w:p>
        </w:tc>
      </w:tr>
      <w:tr w:rsidR="00490182" w14:paraId="682E4582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6D21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707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Tiếp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tục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khai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Chỉ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thị</w:t>
            </w:r>
            <w:proofErr w:type="spellEnd"/>
            <w:r>
              <w:rPr>
                <w:rFonts w:eastAsia="Times New Roman"/>
                <w:szCs w:val="26"/>
              </w:rPr>
              <w:t xml:space="preserve"> 07/CT-</w:t>
            </w:r>
            <w:proofErr w:type="spellStart"/>
            <w:r>
              <w:rPr>
                <w:rFonts w:eastAsia="Times New Roman"/>
                <w:szCs w:val="26"/>
              </w:rPr>
              <w:t>TTg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21/3/2023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tướng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tăng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cường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sách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Quyết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9835/QĐ-UBND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23/10/2023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ban </w:t>
            </w:r>
            <w:proofErr w:type="spellStart"/>
            <w:r>
              <w:rPr>
                <w:rFonts w:eastAsia="Times New Roman"/>
                <w:szCs w:val="26"/>
              </w:rPr>
              <w:t>hành</w:t>
            </w:r>
            <w:proofErr w:type="spellEnd"/>
            <w:r>
              <w:rPr>
                <w:rFonts w:eastAsia="Times New Roman"/>
                <w:szCs w:val="26"/>
              </w:rPr>
              <w:t xml:space="preserve"> Quy </w:t>
            </w:r>
            <w:proofErr w:type="spellStart"/>
            <w:r>
              <w:rPr>
                <w:rFonts w:eastAsia="Times New Roman"/>
                <w:szCs w:val="26"/>
              </w:rPr>
              <w:t>trình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sách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bàn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tỉnh</w:t>
            </w:r>
            <w:proofErr w:type="spellEnd"/>
            <w:r>
              <w:rPr>
                <w:rFonts w:eastAsia="Times New Roman"/>
                <w:szCs w:val="26"/>
              </w:rPr>
              <w:t xml:space="preserve"> Long An.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B76CB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1820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</w:p>
          <w:p w14:paraId="31EF36F4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F261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505672D0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7700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0E9F" w14:textId="77777777" w:rsidR="00490182" w:rsidRDefault="000000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both"/>
              <w:rPr>
                <w:rFonts w:eastAsia="Times New Roman"/>
                <w:bCs/>
                <w:color w:val="0070C0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Thường </w:t>
            </w:r>
            <w:proofErr w:type="spellStart"/>
            <w:r>
              <w:rPr>
                <w:rFonts w:eastAsia="Times New Roman"/>
                <w:szCs w:val="26"/>
              </w:rPr>
              <w:t>xuyên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những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thành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tựu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kinh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tế</w:t>
            </w:r>
            <w:proofErr w:type="spellEnd"/>
            <w:r>
              <w:rPr>
                <w:rFonts w:eastAsia="Times New Roman"/>
                <w:szCs w:val="26"/>
              </w:rPr>
              <w:t xml:space="preserve"> - </w:t>
            </w:r>
            <w:proofErr w:type="spellStart"/>
            <w:r>
              <w:rPr>
                <w:rFonts w:eastAsia="Times New Roman"/>
                <w:szCs w:val="26"/>
              </w:rPr>
              <w:t>xã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hội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huyện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gắn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với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việc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khai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Nghị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quyết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hội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Đảng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bộ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huyện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lần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thứ</w:t>
            </w:r>
            <w:proofErr w:type="spellEnd"/>
            <w:r>
              <w:rPr>
                <w:rFonts w:eastAsia="Times New Roman"/>
                <w:szCs w:val="26"/>
              </w:rPr>
              <w:t xml:space="preserve"> XI </w:t>
            </w:r>
            <w:proofErr w:type="spellStart"/>
            <w:r>
              <w:rPr>
                <w:rFonts w:eastAsia="Times New Roman"/>
                <w:szCs w:val="26"/>
              </w:rPr>
              <w:t>nhiệm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kỳ</w:t>
            </w:r>
            <w:proofErr w:type="spellEnd"/>
            <w:r>
              <w:rPr>
                <w:rFonts w:eastAsia="Times New Roman"/>
                <w:szCs w:val="26"/>
              </w:rPr>
              <w:t xml:space="preserve"> 2020 - 2025.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CB88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Văn </w:t>
            </w: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HĐND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4FC2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 w:val="2"/>
                <w:szCs w:val="28"/>
              </w:rPr>
            </w:pPr>
          </w:p>
          <w:p w14:paraId="38139AF8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;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FF99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1A5F5BB5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746D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2B6C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</w:rPr>
              <w:t>Rà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soát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tăng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cường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nội</w:t>
            </w:r>
            <w:proofErr w:type="spellEnd"/>
            <w:r>
              <w:rPr>
                <w:rFonts w:eastAsia="Times New Roman"/>
                <w:szCs w:val="26"/>
              </w:rPr>
              <w:t xml:space="preserve"> dung </w:t>
            </w:r>
            <w:proofErr w:type="spellStart"/>
            <w:r>
              <w:rPr>
                <w:rFonts w:eastAsia="Times New Roman"/>
                <w:szCs w:val="26"/>
              </w:rPr>
              <w:t>hoạt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động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được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đăng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tải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cổng</w:t>
            </w:r>
            <w:proofErr w:type="spellEnd"/>
            <w:r>
              <w:rPr>
                <w:rFonts w:eastAsia="Times New Roman"/>
                <w:szCs w:val="26"/>
              </w:rPr>
              <w:t>/</w:t>
            </w:r>
            <w:proofErr w:type="spellStart"/>
            <w:r>
              <w:rPr>
                <w:rFonts w:eastAsia="Times New Roman"/>
                <w:szCs w:val="26"/>
              </w:rPr>
              <w:t>trang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điện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tử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cơ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quan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nhà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nước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theo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Nghị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pacing w:val="-6"/>
                <w:szCs w:val="26"/>
              </w:rPr>
              <w:t xml:space="preserve">42/2022/NĐ-CP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ngày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 24/6/2022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của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Chính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</w:rPr>
              <w:t>phủ</w:t>
            </w:r>
            <w:proofErr w:type="spellEnd"/>
            <w:r>
              <w:rPr>
                <w:rFonts w:eastAsia="Times New Roman"/>
                <w:spacing w:val="-6"/>
                <w:szCs w:val="26"/>
              </w:rPr>
              <w:t xml:space="preserve">. </w:t>
            </w:r>
            <w:r>
              <w:rPr>
                <w:rFonts w:eastAsia="Times New Roman"/>
                <w:szCs w:val="26"/>
              </w:rPr>
              <w:t>C</w:t>
            </w:r>
            <w:r>
              <w:rPr>
                <w:rFonts w:eastAsia="Times New Roman"/>
                <w:szCs w:val="26"/>
                <w:lang w:val="vi-VN"/>
              </w:rPr>
              <w:t xml:space="preserve">hủ động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sản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phẩm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hàng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hóa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sản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phẩm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tổ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chức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cá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nhân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r>
              <w:rPr>
                <w:rFonts w:eastAsia="Times New Roman"/>
                <w:szCs w:val="26"/>
                <w:lang w:val="vi-VN"/>
              </w:rPr>
              <w:t xml:space="preserve">doanh nghiệp đăng tải trên website, </w:t>
            </w:r>
            <w:r>
              <w:rPr>
                <w:rFonts w:eastAsia="Times New Roman"/>
                <w:szCs w:val="26"/>
              </w:rPr>
              <w:t>s</w:t>
            </w:r>
            <w:r>
              <w:rPr>
                <w:rFonts w:eastAsia="Times New Roman"/>
                <w:szCs w:val="26"/>
                <w:lang w:val="vi-VN"/>
              </w:rPr>
              <w:t>àn giao dịch thương mại điện tử; quảng bá, tuyên truyền các giải pháp ứng dụng công nghệ thông tin, internet...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C66C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Văn </w:t>
            </w: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HĐND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UBND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0DE33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</w:p>
          <w:p w14:paraId="21A91083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 w:val="2"/>
                <w:szCs w:val="28"/>
              </w:rPr>
            </w:pPr>
            <w:r>
              <w:rPr>
                <w:rFonts w:eastAsia="Times New Roman"/>
                <w:sz w:val="2"/>
                <w:szCs w:val="28"/>
              </w:rPr>
              <w:t>ơ</w:t>
            </w:r>
          </w:p>
          <w:p w14:paraId="6DEB3E17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;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E3A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3F6A6EDC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E0BB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45B1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pacing w:val="-6"/>
                <w:szCs w:val="26"/>
                <w:highlight w:val="white"/>
              </w:rPr>
            </w:pPr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Cung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cấp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thông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tin,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tài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liệu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về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kết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quả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xử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lý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vụ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việc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đối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tượng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vi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phạm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pháp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luật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liên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quan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đến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dân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chủ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nhân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quyền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hoạt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động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của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số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đối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tượng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cực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đoan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chống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đối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trong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tôn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giáo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dân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tộc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số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cơ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hội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chính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trị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đã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bị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xử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lý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theo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pháp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luật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;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kết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quả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quy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định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của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pháp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luật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về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tạm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giam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tạm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giữ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xét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giảm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án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đặc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xá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tha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tù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cho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phạm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nhân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...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lastRenderedPageBreak/>
              <w:t>phục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vụ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công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tác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thông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tin,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tuyên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truyền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đối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ngoại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và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trên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phương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tiện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thông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tin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đại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pacing w:val="-6"/>
                <w:szCs w:val="26"/>
                <w:lang w:eastAsia="vi-VN"/>
              </w:rPr>
              <w:t>chúng</w:t>
            </w:r>
            <w:proofErr w:type="spellEnd"/>
            <w:r>
              <w:rPr>
                <w:rFonts w:eastAsia="Times New Roman"/>
                <w:spacing w:val="-6"/>
                <w:szCs w:val="26"/>
                <w:lang w:eastAsia="vi-VN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766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Công an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7AB2" w14:textId="77777777" w:rsidR="00490182" w:rsidRDefault="00490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</w:p>
          <w:p w14:paraId="253EEA7D" w14:textId="77777777" w:rsidR="00490182" w:rsidRDefault="004901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</w:p>
          <w:p w14:paraId="79B67F7E" w14:textId="77777777" w:rsidR="0049018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0CEA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3216661F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BF71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43DE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theo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dõi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phòng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ngừa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đấu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tranh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phản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bác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thông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tin,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luận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điệu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xuyên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tạc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sai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trái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của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thế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lực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thù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địch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làm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ảnh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hưởng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xấu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đến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uy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tín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hình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ảnh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của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địa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phương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723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Công an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D93C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  <w:r>
              <w:rPr>
                <w:rFonts w:eastAsia="Times New Roman"/>
                <w:szCs w:val="28"/>
              </w:rPr>
              <w:t xml:space="preserve">; 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E1D4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43CC2FAF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8084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05D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  <w:lang w:eastAsia="vi-VN"/>
              </w:rPr>
              <w:t>Tiếp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tục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triển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khai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r>
              <w:rPr>
                <w:rFonts w:eastAsia="Times New Roman"/>
                <w:szCs w:val="26"/>
                <w:lang w:val="vi-VN" w:eastAsia="vi-VN"/>
              </w:rPr>
              <w:t>Chỉ thị số 28/CT-TTg ngày 26/10/2021</w:t>
            </w:r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r>
              <w:rPr>
                <w:rFonts w:eastAsia="Times New Roman"/>
                <w:szCs w:val="26"/>
                <w:lang w:val="vi-VN" w:eastAsia="vi-VN"/>
              </w:rPr>
              <w:t>của Thủ tướng Chính phủ về việc tăng cường thực hiện cuộc vận động “Người Việt Nam ưu tiên dùng hàng Việt Nam” trong tình hình mới</w:t>
            </w:r>
            <w:r>
              <w:rPr>
                <w:rFonts w:eastAsia="Times New Roman"/>
                <w:szCs w:val="26"/>
                <w:lang w:eastAsia="vi-V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80AA9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Phòng</w:t>
            </w:r>
            <w:proofErr w:type="spellEnd"/>
            <w:r>
              <w:rPr>
                <w:rFonts w:eastAsia="Times New Roman"/>
                <w:szCs w:val="28"/>
              </w:rPr>
              <w:t xml:space="preserve"> Kinh </w:t>
            </w:r>
            <w:proofErr w:type="spellStart"/>
            <w:r>
              <w:rPr>
                <w:rFonts w:eastAsia="Times New Roman"/>
                <w:szCs w:val="28"/>
              </w:rPr>
              <w:t>tế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tầng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AB1F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A80CD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2AE2911B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31A8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AEC8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  <w:lang w:eastAsia="vi-VN"/>
              </w:rPr>
              <w:t>Tiếp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tục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triển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khai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Chỉ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26/CT-</w:t>
            </w:r>
            <w:proofErr w:type="spellStart"/>
            <w:r>
              <w:rPr>
                <w:rFonts w:eastAsia="Times New Roman"/>
                <w:szCs w:val="26"/>
              </w:rPr>
              <w:t>TTg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04/9/2018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tướng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đẩy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mạnh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hội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nhập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kinh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tế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quốc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tế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theo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hướng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hiệu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hiệu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quả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hơn</w:t>
            </w:r>
            <w:proofErr w:type="spellEnd"/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03B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, ban </w:t>
            </w:r>
            <w:proofErr w:type="spellStart"/>
            <w:r>
              <w:rPr>
                <w:rFonts w:eastAsia="Times New Roman"/>
                <w:szCs w:val="28"/>
              </w:rPr>
              <w:t>ngành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huyện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CA1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829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67C0C442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7FC4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5C92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</w:rPr>
            </w:pPr>
            <w:proofErr w:type="spellStart"/>
            <w:r>
              <w:rPr>
                <w:rFonts w:eastAsia="Times New Roman"/>
                <w:szCs w:val="26"/>
                <w:lang w:eastAsia="vi-VN"/>
              </w:rPr>
              <w:t>Tiếp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tục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triển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khai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Quyết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định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3920/QĐ-UBND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ngày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23/10/2015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về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phê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duyệt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Đề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án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val="fr-FR"/>
              </w:rPr>
              <w:t>Chiến</w:t>
            </w:r>
            <w:proofErr w:type="spellEnd"/>
            <w:r>
              <w:rPr>
                <w:rFonts w:eastAsia="Times New Roman"/>
                <w:bCs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val="fr-FR"/>
              </w:rPr>
              <w:t>lược</w:t>
            </w:r>
            <w:proofErr w:type="spellEnd"/>
            <w:r>
              <w:rPr>
                <w:rFonts w:eastAsia="Times New Roman"/>
                <w:bCs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phát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triển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sản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phẩm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du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lịch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Long An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đến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năm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2020,</w:t>
            </w:r>
            <w:r>
              <w:rPr>
                <w:rFonts w:eastAsia="Times New Roman"/>
                <w:i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định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hướng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2030;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Kế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hoạch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97/KH-UBND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ngày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06/7/2017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về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tổ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chức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Chương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trình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13-CTr/TU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Tỉnh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ủy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thực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hiện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Nghị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quyết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số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08-NQ/TW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của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Bộ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Chính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Cs w:val="26"/>
              </w:rPr>
              <w:t>trị</w:t>
            </w:r>
            <w:proofErr w:type="spellEnd"/>
            <w:r>
              <w:rPr>
                <w:rFonts w:eastAsia="Times New Roman"/>
                <w:iCs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về</w:t>
            </w:r>
            <w:proofErr w:type="spellEnd"/>
            <w:r>
              <w:rPr>
                <w:rFonts w:eastAsia="Times New Roman"/>
                <w:bCs/>
                <w:szCs w:val="26"/>
                <w:lang w:val="fr-FR"/>
              </w:rPr>
              <w:t xml:space="preserve"> “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Phát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triển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du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lịch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trở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thành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ngành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kinh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tế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mũi</w:t>
            </w:r>
            <w:proofErr w:type="spellEnd"/>
            <w:r>
              <w:rPr>
                <w:rFonts w:eastAsia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val="fr-FR"/>
              </w:rPr>
              <w:t>nhọn</w:t>
            </w:r>
            <w:proofErr w:type="spellEnd"/>
            <w:r>
              <w:rPr>
                <w:rFonts w:eastAsia="Times New Roman"/>
                <w:szCs w:val="26"/>
              </w:rPr>
              <w:t xml:space="preserve">”; Bảo </w:t>
            </w:r>
            <w:proofErr w:type="spellStart"/>
            <w:r>
              <w:rPr>
                <w:rFonts w:eastAsia="Times New Roman"/>
                <w:szCs w:val="26"/>
              </w:rPr>
              <w:t>tồn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huy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giá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trị</w:t>
            </w:r>
            <w:proofErr w:type="spellEnd"/>
            <w:r>
              <w:rPr>
                <w:rFonts w:eastAsia="Times New Roman"/>
                <w:szCs w:val="26"/>
              </w:rPr>
              <w:t xml:space="preserve"> di </w:t>
            </w:r>
            <w:proofErr w:type="spellStart"/>
            <w:r>
              <w:rPr>
                <w:rFonts w:eastAsia="Times New Roman"/>
                <w:szCs w:val="26"/>
              </w:rPr>
              <w:t>tích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lịch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sử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hóa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lễ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hội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hóa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thống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các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sản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phẩm</w:t>
            </w:r>
            <w:proofErr w:type="spellEnd"/>
            <w:r>
              <w:rPr>
                <w:rFonts w:eastAsia="Times New Roman"/>
                <w:szCs w:val="26"/>
              </w:rPr>
              <w:t xml:space="preserve"> du </w:t>
            </w:r>
            <w:proofErr w:type="spellStart"/>
            <w:r>
              <w:rPr>
                <w:rFonts w:eastAsia="Times New Roman"/>
                <w:szCs w:val="26"/>
              </w:rPr>
              <w:t>lịch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</w:t>
            </w:r>
            <w:proofErr w:type="spellEnd"/>
            <w:r>
              <w:rPr>
                <w:rFonts w:eastAsia="Times New Roman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302C3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hóa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DD5BF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D13C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12B1EB78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61388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3666" w14:textId="77777777" w:rsidR="00490182" w:rsidRDefault="000000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6"/>
              </w:rPr>
              <w:t>T</w:t>
            </w:r>
            <w:r>
              <w:rPr>
                <w:rFonts w:eastAsia="Times New Roman"/>
                <w:szCs w:val="26"/>
                <w:lang w:eastAsia="vi-VN"/>
              </w:rPr>
              <w:t>riển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khai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Chỉ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thị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25/CT-</w:t>
            </w:r>
            <w:proofErr w:type="spellStart"/>
            <w:r>
              <w:rPr>
                <w:rFonts w:eastAsia="Times New Roman"/>
                <w:szCs w:val="26"/>
              </w:rPr>
              <w:t>TTg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10/9/2021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tướng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phủ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đẩy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mạnh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triển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khai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Chiến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lược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văn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hóa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đối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ngoại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Việt Nam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bàn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huyện</w:t>
            </w:r>
            <w:proofErr w:type="spellEnd"/>
            <w:r>
              <w:rPr>
                <w:rFonts w:eastAsia="Times New Roman"/>
                <w:szCs w:val="26"/>
              </w:rPr>
              <w:t xml:space="preserve">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BD9C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Phòng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hóa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</w:rPr>
              <w:t xml:space="preserve"> Thông tin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37ED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6561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  <w:tr w:rsidR="00490182" w14:paraId="77FC6A7B" w14:textId="7777777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1B08" w14:textId="77777777" w:rsidR="00490182" w:rsidRDefault="00490182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E3D6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2" w:right="47"/>
              <w:jc w:val="both"/>
              <w:rPr>
                <w:rFonts w:eastAsia="Times New Roman"/>
                <w:szCs w:val="26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6"/>
              </w:rPr>
              <w:t>Thực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hiện</w:t>
            </w:r>
            <w:proofErr w:type="spellEnd"/>
            <w:r>
              <w:rPr>
                <w:rFonts w:eastAsia="Times New Roman"/>
                <w:szCs w:val="26"/>
              </w:rPr>
              <w:t xml:space="preserve"> Thông </w:t>
            </w:r>
            <w:proofErr w:type="spellStart"/>
            <w:r>
              <w:rPr>
                <w:rFonts w:eastAsia="Times New Roman"/>
                <w:szCs w:val="26"/>
              </w:rPr>
              <w:t>tư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số</w:t>
            </w:r>
            <w:proofErr w:type="spellEnd"/>
            <w:r>
              <w:rPr>
                <w:rFonts w:eastAsia="Times New Roman"/>
                <w:szCs w:val="26"/>
              </w:rPr>
              <w:t xml:space="preserve"> 03/2019/TT-BTTTT </w:t>
            </w:r>
            <w:proofErr w:type="spellStart"/>
            <w:r>
              <w:rPr>
                <w:rFonts w:eastAsia="Times New Roman"/>
                <w:szCs w:val="26"/>
              </w:rPr>
              <w:t>ngày</w:t>
            </w:r>
            <w:proofErr w:type="spellEnd"/>
            <w:r>
              <w:rPr>
                <w:rFonts w:eastAsia="Times New Roman"/>
                <w:szCs w:val="26"/>
              </w:rPr>
              <w:t xml:space="preserve"> 06/5/2019 </w:t>
            </w:r>
            <w:proofErr w:type="spellStart"/>
            <w:r>
              <w:rPr>
                <w:rFonts w:eastAsia="Times New Roman"/>
                <w:szCs w:val="26"/>
              </w:rPr>
              <w:t>của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Bộ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trưởng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Bộ</w:t>
            </w:r>
            <w:proofErr w:type="spellEnd"/>
            <w:r>
              <w:rPr>
                <w:rFonts w:eastAsia="Times New Roman"/>
                <w:szCs w:val="26"/>
              </w:rPr>
              <w:t xml:space="preserve"> Thông tin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Truyền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về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quy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định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việc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đăng</w:t>
            </w:r>
            <w:proofErr w:type="spellEnd"/>
            <w:r>
              <w:rPr>
                <w:rFonts w:eastAsia="Times New Roman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</w:rPr>
              <w:t>phát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nội</w:t>
            </w:r>
            <w:proofErr w:type="spellEnd"/>
            <w:r>
              <w:rPr>
                <w:rFonts w:eastAsia="Times New Roman"/>
                <w:szCs w:val="26"/>
              </w:rPr>
              <w:t xml:space="preserve"> dung </w:t>
            </w:r>
            <w:proofErr w:type="spellStart"/>
            <w:r>
              <w:rPr>
                <w:rFonts w:eastAsia="Times New Roman"/>
                <w:szCs w:val="26"/>
              </w:rPr>
              <w:t>thông</w:t>
            </w:r>
            <w:proofErr w:type="spellEnd"/>
            <w:r>
              <w:rPr>
                <w:rFonts w:eastAsia="Times New Roman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Cs w:val="26"/>
              </w:rPr>
              <w:t>đối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ngoại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trên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báo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chí</w:t>
            </w:r>
            <w:proofErr w:type="spellEnd"/>
            <w:r>
              <w:rPr>
                <w:rFonts w:eastAsia="Times New Roman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szCs w:val="26"/>
              </w:rPr>
              <w:t>Xây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dựng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các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chuyên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trang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chuyên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mục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phóng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sự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tuyên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truyền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quảng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bá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giới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thiệu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hình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ảnh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tiềm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năng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thế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mạnh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eastAsia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  <w:shd w:val="clear" w:color="auto" w:fill="FFFFFF"/>
              </w:rPr>
              <w:t>huyện</w:t>
            </w:r>
            <w:proofErr w:type="spellEnd"/>
            <w:r>
              <w:rPr>
                <w:rFonts w:eastAsia="Times New Roman"/>
                <w:szCs w:val="26"/>
              </w:rPr>
              <w:t xml:space="preserve">; </w:t>
            </w:r>
            <w:proofErr w:type="spellStart"/>
            <w:r>
              <w:rPr>
                <w:rFonts w:eastAsia="Times New Roman"/>
                <w:szCs w:val="26"/>
              </w:rPr>
              <w:t>kịp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thời</w:t>
            </w:r>
            <w:proofErr w:type="spellEnd"/>
            <w:r>
              <w:rPr>
                <w:rFonts w:eastAsia="Times New Roman"/>
                <w:szCs w:val="26"/>
              </w:rPr>
              <w:t xml:space="preserve"> p</w:t>
            </w:r>
            <w:r>
              <w:rPr>
                <w:rFonts w:eastAsia="Times New Roman"/>
                <w:szCs w:val="26"/>
                <w:lang w:val="vi-VN"/>
              </w:rPr>
              <w:t>hản ánh chính xác</w:t>
            </w:r>
            <w:r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zCs w:val="26"/>
                <w:lang w:val="vi-VN"/>
              </w:rPr>
              <w:t xml:space="preserve">tình hình thời sự trong nước và quốc tế đến với nhân dân trong </w:t>
            </w:r>
            <w:proofErr w:type="spellStart"/>
            <w:r>
              <w:rPr>
                <w:rFonts w:eastAsia="Times New Roman"/>
                <w:szCs w:val="26"/>
              </w:rPr>
              <w:t>huyện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và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ngoài</w:t>
            </w:r>
            <w:proofErr w:type="spellEnd"/>
            <w:r>
              <w:rPr>
                <w:rFonts w:eastAsia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Cs w:val="26"/>
              </w:rPr>
              <w:t>huyện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721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57" w:right="57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Trung </w:t>
            </w:r>
            <w:proofErr w:type="spellStart"/>
            <w:r>
              <w:rPr>
                <w:rFonts w:eastAsia="Times New Roman"/>
                <w:szCs w:val="28"/>
              </w:rPr>
              <w:t>tâm</w:t>
            </w:r>
            <w:proofErr w:type="spellEnd"/>
            <w:r>
              <w:rPr>
                <w:rFonts w:eastAsia="Times New Roman"/>
                <w:szCs w:val="28"/>
              </w:rPr>
              <w:t xml:space="preserve"> Văn </w:t>
            </w:r>
            <w:proofErr w:type="spellStart"/>
            <w:r>
              <w:rPr>
                <w:rFonts w:eastAsia="Times New Roman"/>
                <w:szCs w:val="28"/>
              </w:rPr>
              <w:t>hóa</w:t>
            </w:r>
            <w:proofErr w:type="spellEnd"/>
            <w:r>
              <w:rPr>
                <w:rFonts w:eastAsia="Times New Roman"/>
                <w:szCs w:val="28"/>
              </w:rPr>
              <w:t xml:space="preserve">, Thông tin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Truyền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thanh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2C507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UBND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xã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thị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trấn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943A" w14:textId="77777777" w:rsidR="00490182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9" w:after="119" w:line="240" w:lineRule="auto"/>
              <w:ind w:left="42" w:right="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Thường </w:t>
            </w:r>
            <w:proofErr w:type="spellStart"/>
            <w:r>
              <w:rPr>
                <w:rFonts w:eastAsia="Times New Roman"/>
                <w:szCs w:val="28"/>
              </w:rPr>
              <w:t>xuyên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năm</w:t>
            </w:r>
            <w:proofErr w:type="spellEnd"/>
            <w:r>
              <w:rPr>
                <w:rFonts w:eastAsia="Times New Roman"/>
                <w:szCs w:val="28"/>
              </w:rPr>
              <w:t xml:space="preserve"> 2024</w:t>
            </w:r>
          </w:p>
        </w:tc>
      </w:tr>
    </w:tbl>
    <w:p w14:paraId="298DE2BA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eastAsia="Times New Roman"/>
          <w:i/>
          <w:sz w:val="2"/>
          <w:szCs w:val="28"/>
        </w:rPr>
      </w:pPr>
    </w:p>
    <w:p w14:paraId="433FBEBB" w14:textId="77777777" w:rsidR="00490182" w:rsidRDefault="00490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</w:rPr>
      </w:pPr>
    </w:p>
    <w:p w14:paraId="7F84D882" w14:textId="77777777" w:rsidR="00490182" w:rsidRDefault="00490182">
      <w:pPr>
        <w:spacing w:line="240" w:lineRule="auto"/>
      </w:pPr>
    </w:p>
    <w:sectPr w:rsidR="00490182">
      <w:headerReference w:type="default" r:id="rId10"/>
      <w:pgSz w:w="16834" w:h="11909" w:orient="landscape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838E" w14:textId="77777777" w:rsidR="00645FAC" w:rsidRDefault="00645FAC">
      <w:pPr>
        <w:spacing w:after="0" w:line="240" w:lineRule="auto"/>
      </w:pPr>
      <w:r>
        <w:separator/>
      </w:r>
    </w:p>
  </w:endnote>
  <w:endnote w:type="continuationSeparator" w:id="0">
    <w:p w14:paraId="413D3638" w14:textId="77777777" w:rsidR="00645FAC" w:rsidRDefault="0064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28F" w14:textId="77777777" w:rsidR="00490182" w:rsidRDefault="00490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74EF" w14:textId="77777777" w:rsidR="00645FAC" w:rsidRDefault="00645FAC">
      <w:pPr>
        <w:spacing w:after="0" w:line="240" w:lineRule="auto"/>
      </w:pPr>
      <w:r>
        <w:separator/>
      </w:r>
    </w:p>
  </w:footnote>
  <w:footnote w:type="continuationSeparator" w:id="0">
    <w:p w14:paraId="59B85529" w14:textId="77777777" w:rsidR="00645FAC" w:rsidRDefault="0064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2E66" w14:textId="77777777" w:rsidR="00490182" w:rsidRDefault="0000000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5AAA" w14:textId="77777777" w:rsidR="00490182" w:rsidRDefault="00490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686861"/>
      <w:docPartObj>
        <w:docPartGallery w:val="Page Numbers (Top of Page)"/>
        <w:docPartUnique/>
      </w:docPartObj>
    </w:sdtPr>
    <w:sdtContent>
      <w:p w14:paraId="353E00B7" w14:textId="77777777" w:rsidR="00490182" w:rsidRDefault="00000000"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</w:rPr>
          <w:t>5</w:t>
        </w:r>
        <w:r>
          <w:rPr>
            <w:sz w:val="28"/>
          </w:rPr>
          <w:fldChar w:fldCharType="end"/>
        </w:r>
      </w:p>
    </w:sdtContent>
  </w:sdt>
  <w:p w14:paraId="26AE2D25" w14:textId="77777777" w:rsidR="00490182" w:rsidRDefault="00490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39"/>
    <w:multiLevelType w:val="hybridMultilevel"/>
    <w:tmpl w:val="A9DE1372"/>
    <w:lvl w:ilvl="0" w:tplc="5A7014C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8AF2C5E2">
      <w:start w:val="1"/>
      <w:numFmt w:val="decimal"/>
      <w:lvlText w:val=""/>
      <w:lvlJc w:val="left"/>
    </w:lvl>
    <w:lvl w:ilvl="2" w:tplc="14706946">
      <w:start w:val="1"/>
      <w:numFmt w:val="decimal"/>
      <w:lvlText w:val=""/>
      <w:lvlJc w:val="left"/>
    </w:lvl>
    <w:lvl w:ilvl="3" w:tplc="0A7485F2">
      <w:start w:val="1"/>
      <w:numFmt w:val="decimal"/>
      <w:lvlText w:val=""/>
      <w:lvlJc w:val="left"/>
    </w:lvl>
    <w:lvl w:ilvl="4" w:tplc="25241AD2">
      <w:start w:val="1"/>
      <w:numFmt w:val="decimal"/>
      <w:lvlText w:val=""/>
      <w:lvlJc w:val="left"/>
    </w:lvl>
    <w:lvl w:ilvl="5" w:tplc="3970EFF0">
      <w:start w:val="1"/>
      <w:numFmt w:val="decimal"/>
      <w:lvlText w:val=""/>
      <w:lvlJc w:val="left"/>
    </w:lvl>
    <w:lvl w:ilvl="6" w:tplc="7A8CF03E">
      <w:start w:val="1"/>
      <w:numFmt w:val="decimal"/>
      <w:lvlText w:val=""/>
      <w:lvlJc w:val="left"/>
    </w:lvl>
    <w:lvl w:ilvl="7" w:tplc="3174B15C">
      <w:start w:val="1"/>
      <w:numFmt w:val="decimal"/>
      <w:lvlText w:val=""/>
      <w:lvlJc w:val="left"/>
    </w:lvl>
    <w:lvl w:ilvl="8" w:tplc="B51C6D60">
      <w:start w:val="1"/>
      <w:numFmt w:val="decimal"/>
      <w:lvlText w:val=""/>
      <w:lvlJc w:val="left"/>
    </w:lvl>
  </w:abstractNum>
  <w:abstractNum w:abstractNumId="1" w15:restartNumberingAfterBreak="0">
    <w:nsid w:val="11FD41ED"/>
    <w:multiLevelType w:val="hybridMultilevel"/>
    <w:tmpl w:val="D878211A"/>
    <w:lvl w:ilvl="0" w:tplc="55DEB1C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vi-VN" w:eastAsia="vi-VN" w:bidi="vi-VN"/>
      </w:rPr>
    </w:lvl>
    <w:lvl w:ilvl="1" w:tplc="22CA283E">
      <w:start w:val="1"/>
      <w:numFmt w:val="decimal"/>
      <w:lvlText w:val=""/>
      <w:lvlJc w:val="left"/>
    </w:lvl>
    <w:lvl w:ilvl="2" w:tplc="39667AE8">
      <w:start w:val="1"/>
      <w:numFmt w:val="decimal"/>
      <w:lvlText w:val=""/>
      <w:lvlJc w:val="left"/>
    </w:lvl>
    <w:lvl w:ilvl="3" w:tplc="7CE82F40">
      <w:start w:val="1"/>
      <w:numFmt w:val="decimal"/>
      <w:lvlText w:val=""/>
      <w:lvlJc w:val="left"/>
    </w:lvl>
    <w:lvl w:ilvl="4" w:tplc="F654B59E">
      <w:start w:val="1"/>
      <w:numFmt w:val="decimal"/>
      <w:lvlText w:val=""/>
      <w:lvlJc w:val="left"/>
    </w:lvl>
    <w:lvl w:ilvl="5" w:tplc="DEE22E88">
      <w:start w:val="1"/>
      <w:numFmt w:val="decimal"/>
      <w:lvlText w:val=""/>
      <w:lvlJc w:val="left"/>
    </w:lvl>
    <w:lvl w:ilvl="6" w:tplc="7E10B472">
      <w:start w:val="1"/>
      <w:numFmt w:val="decimal"/>
      <w:lvlText w:val=""/>
      <w:lvlJc w:val="left"/>
    </w:lvl>
    <w:lvl w:ilvl="7" w:tplc="0B38AD6C">
      <w:start w:val="1"/>
      <w:numFmt w:val="decimal"/>
      <w:lvlText w:val=""/>
      <w:lvlJc w:val="left"/>
    </w:lvl>
    <w:lvl w:ilvl="8" w:tplc="728849E6">
      <w:start w:val="1"/>
      <w:numFmt w:val="decimal"/>
      <w:lvlText w:val=""/>
      <w:lvlJc w:val="left"/>
    </w:lvl>
  </w:abstractNum>
  <w:abstractNum w:abstractNumId="2" w15:restartNumberingAfterBreak="0">
    <w:nsid w:val="13F54FA2"/>
    <w:multiLevelType w:val="hybridMultilevel"/>
    <w:tmpl w:val="8F2E73CC"/>
    <w:lvl w:ilvl="0" w:tplc="C340080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vi-VN" w:eastAsia="vi-VN" w:bidi="vi-VN"/>
      </w:rPr>
    </w:lvl>
    <w:lvl w:ilvl="1" w:tplc="5BCC2F1E">
      <w:start w:val="1"/>
      <w:numFmt w:val="decimal"/>
      <w:lvlText w:val=""/>
      <w:lvlJc w:val="left"/>
    </w:lvl>
    <w:lvl w:ilvl="2" w:tplc="E7820FC4">
      <w:start w:val="1"/>
      <w:numFmt w:val="decimal"/>
      <w:lvlText w:val=""/>
      <w:lvlJc w:val="left"/>
    </w:lvl>
    <w:lvl w:ilvl="3" w:tplc="17CC3328">
      <w:start w:val="1"/>
      <w:numFmt w:val="decimal"/>
      <w:lvlText w:val=""/>
      <w:lvlJc w:val="left"/>
    </w:lvl>
    <w:lvl w:ilvl="4" w:tplc="D6E49B10">
      <w:start w:val="1"/>
      <w:numFmt w:val="decimal"/>
      <w:lvlText w:val=""/>
      <w:lvlJc w:val="left"/>
    </w:lvl>
    <w:lvl w:ilvl="5" w:tplc="50624B56">
      <w:start w:val="1"/>
      <w:numFmt w:val="decimal"/>
      <w:lvlText w:val=""/>
      <w:lvlJc w:val="left"/>
    </w:lvl>
    <w:lvl w:ilvl="6" w:tplc="7B94510C">
      <w:start w:val="1"/>
      <w:numFmt w:val="decimal"/>
      <w:lvlText w:val=""/>
      <w:lvlJc w:val="left"/>
    </w:lvl>
    <w:lvl w:ilvl="7" w:tplc="A716A336">
      <w:start w:val="1"/>
      <w:numFmt w:val="decimal"/>
      <w:lvlText w:val=""/>
      <w:lvlJc w:val="left"/>
    </w:lvl>
    <w:lvl w:ilvl="8" w:tplc="EDBE18D6">
      <w:start w:val="1"/>
      <w:numFmt w:val="decimal"/>
      <w:lvlText w:val=""/>
      <w:lvlJc w:val="left"/>
    </w:lvl>
  </w:abstractNum>
  <w:abstractNum w:abstractNumId="3" w15:restartNumberingAfterBreak="0">
    <w:nsid w:val="175D6FCF"/>
    <w:multiLevelType w:val="hybridMultilevel"/>
    <w:tmpl w:val="63041106"/>
    <w:lvl w:ilvl="0" w:tplc="84B23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2D2F8C2">
      <w:start w:val="1"/>
      <w:numFmt w:val="lowerLetter"/>
      <w:lvlText w:val="%2."/>
      <w:lvlJc w:val="left"/>
      <w:pPr>
        <w:ind w:left="1800" w:hanging="360"/>
      </w:pPr>
    </w:lvl>
    <w:lvl w:ilvl="2" w:tplc="D2D02990">
      <w:start w:val="1"/>
      <w:numFmt w:val="lowerRoman"/>
      <w:lvlText w:val="%3."/>
      <w:lvlJc w:val="right"/>
      <w:pPr>
        <w:ind w:left="2520" w:hanging="180"/>
      </w:pPr>
    </w:lvl>
    <w:lvl w:ilvl="3" w:tplc="D7E0321E">
      <w:start w:val="1"/>
      <w:numFmt w:val="decimal"/>
      <w:lvlText w:val="%4."/>
      <w:lvlJc w:val="left"/>
      <w:pPr>
        <w:ind w:left="3240" w:hanging="360"/>
      </w:pPr>
    </w:lvl>
    <w:lvl w:ilvl="4" w:tplc="F370D440">
      <w:start w:val="1"/>
      <w:numFmt w:val="lowerLetter"/>
      <w:lvlText w:val="%5."/>
      <w:lvlJc w:val="left"/>
      <w:pPr>
        <w:ind w:left="3960" w:hanging="360"/>
      </w:pPr>
    </w:lvl>
    <w:lvl w:ilvl="5" w:tplc="2DBE38E0">
      <w:start w:val="1"/>
      <w:numFmt w:val="lowerRoman"/>
      <w:lvlText w:val="%6."/>
      <w:lvlJc w:val="right"/>
      <w:pPr>
        <w:ind w:left="4680" w:hanging="180"/>
      </w:pPr>
    </w:lvl>
    <w:lvl w:ilvl="6" w:tplc="3DD2182C">
      <w:start w:val="1"/>
      <w:numFmt w:val="decimal"/>
      <w:lvlText w:val="%7."/>
      <w:lvlJc w:val="left"/>
      <w:pPr>
        <w:ind w:left="5400" w:hanging="360"/>
      </w:pPr>
    </w:lvl>
    <w:lvl w:ilvl="7" w:tplc="B7281D66">
      <w:start w:val="1"/>
      <w:numFmt w:val="lowerLetter"/>
      <w:lvlText w:val="%8."/>
      <w:lvlJc w:val="left"/>
      <w:pPr>
        <w:ind w:left="6120" w:hanging="360"/>
      </w:pPr>
    </w:lvl>
    <w:lvl w:ilvl="8" w:tplc="14F8DB1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8776C"/>
    <w:multiLevelType w:val="hybridMultilevel"/>
    <w:tmpl w:val="8D568E7A"/>
    <w:lvl w:ilvl="0" w:tplc="6508586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5E6AA716">
      <w:start w:val="1"/>
      <w:numFmt w:val="decimal"/>
      <w:lvlText w:val=""/>
      <w:lvlJc w:val="left"/>
    </w:lvl>
    <w:lvl w:ilvl="2" w:tplc="9C58552E">
      <w:start w:val="1"/>
      <w:numFmt w:val="decimal"/>
      <w:lvlText w:val=""/>
      <w:lvlJc w:val="left"/>
    </w:lvl>
    <w:lvl w:ilvl="3" w:tplc="4CBC3760">
      <w:start w:val="1"/>
      <w:numFmt w:val="decimal"/>
      <w:lvlText w:val=""/>
      <w:lvlJc w:val="left"/>
    </w:lvl>
    <w:lvl w:ilvl="4" w:tplc="AE906682">
      <w:start w:val="1"/>
      <w:numFmt w:val="decimal"/>
      <w:lvlText w:val=""/>
      <w:lvlJc w:val="left"/>
    </w:lvl>
    <w:lvl w:ilvl="5" w:tplc="29201A98">
      <w:start w:val="1"/>
      <w:numFmt w:val="decimal"/>
      <w:lvlText w:val=""/>
      <w:lvlJc w:val="left"/>
    </w:lvl>
    <w:lvl w:ilvl="6" w:tplc="8D6E1574">
      <w:start w:val="1"/>
      <w:numFmt w:val="decimal"/>
      <w:lvlText w:val=""/>
      <w:lvlJc w:val="left"/>
    </w:lvl>
    <w:lvl w:ilvl="7" w:tplc="767ABB24">
      <w:start w:val="1"/>
      <w:numFmt w:val="decimal"/>
      <w:lvlText w:val=""/>
      <w:lvlJc w:val="left"/>
    </w:lvl>
    <w:lvl w:ilvl="8" w:tplc="D7567A26">
      <w:start w:val="1"/>
      <w:numFmt w:val="decimal"/>
      <w:lvlText w:val=""/>
      <w:lvlJc w:val="left"/>
    </w:lvl>
  </w:abstractNum>
  <w:abstractNum w:abstractNumId="5" w15:restartNumberingAfterBreak="0">
    <w:nsid w:val="27023AA4"/>
    <w:multiLevelType w:val="hybridMultilevel"/>
    <w:tmpl w:val="F08CC6C4"/>
    <w:lvl w:ilvl="0" w:tplc="DB18A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D692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584A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843F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1E7FF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8A78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BCD0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7E12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E45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E61C6"/>
    <w:multiLevelType w:val="hybridMultilevel"/>
    <w:tmpl w:val="5A34EC2C"/>
    <w:lvl w:ilvl="0" w:tplc="122A3A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EE0008E2">
      <w:start w:val="1"/>
      <w:numFmt w:val="decimal"/>
      <w:lvlText w:val=""/>
      <w:lvlJc w:val="left"/>
    </w:lvl>
    <w:lvl w:ilvl="2" w:tplc="04D82ECE">
      <w:start w:val="1"/>
      <w:numFmt w:val="decimal"/>
      <w:lvlText w:val=""/>
      <w:lvlJc w:val="left"/>
    </w:lvl>
    <w:lvl w:ilvl="3" w:tplc="E218448E">
      <w:start w:val="1"/>
      <w:numFmt w:val="decimal"/>
      <w:lvlText w:val=""/>
      <w:lvlJc w:val="left"/>
    </w:lvl>
    <w:lvl w:ilvl="4" w:tplc="816443D6">
      <w:start w:val="1"/>
      <w:numFmt w:val="decimal"/>
      <w:lvlText w:val=""/>
      <w:lvlJc w:val="left"/>
    </w:lvl>
    <w:lvl w:ilvl="5" w:tplc="DE7CFD80">
      <w:start w:val="1"/>
      <w:numFmt w:val="decimal"/>
      <w:lvlText w:val=""/>
      <w:lvlJc w:val="left"/>
    </w:lvl>
    <w:lvl w:ilvl="6" w:tplc="AD50721C">
      <w:start w:val="1"/>
      <w:numFmt w:val="decimal"/>
      <w:lvlText w:val=""/>
      <w:lvlJc w:val="left"/>
    </w:lvl>
    <w:lvl w:ilvl="7" w:tplc="043AA60E">
      <w:start w:val="1"/>
      <w:numFmt w:val="decimal"/>
      <w:lvlText w:val=""/>
      <w:lvlJc w:val="left"/>
    </w:lvl>
    <w:lvl w:ilvl="8" w:tplc="13449DB2">
      <w:start w:val="1"/>
      <w:numFmt w:val="decimal"/>
      <w:lvlText w:val=""/>
      <w:lvlJc w:val="left"/>
    </w:lvl>
  </w:abstractNum>
  <w:abstractNum w:abstractNumId="7" w15:restartNumberingAfterBreak="0">
    <w:nsid w:val="2E6066E5"/>
    <w:multiLevelType w:val="hybridMultilevel"/>
    <w:tmpl w:val="7B504EF0"/>
    <w:lvl w:ilvl="0" w:tplc="B8201486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D294171E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279E292C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CC52F1F8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5D526B58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86866BEE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2020DAEC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312A830A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8C62FEA8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8" w15:restartNumberingAfterBreak="0">
    <w:nsid w:val="34543299"/>
    <w:multiLevelType w:val="hybridMultilevel"/>
    <w:tmpl w:val="C998461C"/>
    <w:lvl w:ilvl="0" w:tplc="2B1EA9C0">
      <w:start w:val="1"/>
      <w:numFmt w:val="decimal"/>
      <w:lvlText w:val="%1."/>
      <w:lvlJc w:val="left"/>
      <w:pPr>
        <w:ind w:left="502" w:hanging="360"/>
      </w:pPr>
    </w:lvl>
    <w:lvl w:ilvl="1" w:tplc="CA4EAF4E">
      <w:start w:val="1"/>
      <w:numFmt w:val="lowerLetter"/>
      <w:lvlText w:val="%2."/>
      <w:lvlJc w:val="left"/>
      <w:pPr>
        <w:ind w:left="1222" w:hanging="360"/>
      </w:pPr>
    </w:lvl>
    <w:lvl w:ilvl="2" w:tplc="F16AFAA6">
      <w:start w:val="1"/>
      <w:numFmt w:val="lowerRoman"/>
      <w:lvlText w:val="%3."/>
      <w:lvlJc w:val="right"/>
      <w:pPr>
        <w:ind w:left="1942" w:hanging="180"/>
      </w:pPr>
    </w:lvl>
    <w:lvl w:ilvl="3" w:tplc="3C026D6A">
      <w:start w:val="1"/>
      <w:numFmt w:val="decimal"/>
      <w:lvlText w:val="%4."/>
      <w:lvlJc w:val="left"/>
      <w:pPr>
        <w:ind w:left="2662" w:hanging="360"/>
      </w:pPr>
    </w:lvl>
    <w:lvl w:ilvl="4" w:tplc="021AD7E0">
      <w:start w:val="1"/>
      <w:numFmt w:val="lowerLetter"/>
      <w:lvlText w:val="%5."/>
      <w:lvlJc w:val="left"/>
      <w:pPr>
        <w:ind w:left="3382" w:hanging="360"/>
      </w:pPr>
    </w:lvl>
    <w:lvl w:ilvl="5" w:tplc="692ACBAA">
      <w:start w:val="1"/>
      <w:numFmt w:val="lowerRoman"/>
      <w:lvlText w:val="%6."/>
      <w:lvlJc w:val="right"/>
      <w:pPr>
        <w:ind w:left="4102" w:hanging="180"/>
      </w:pPr>
    </w:lvl>
    <w:lvl w:ilvl="6" w:tplc="E4923E8C">
      <w:start w:val="1"/>
      <w:numFmt w:val="decimal"/>
      <w:lvlText w:val="%7."/>
      <w:lvlJc w:val="left"/>
      <w:pPr>
        <w:ind w:left="4822" w:hanging="360"/>
      </w:pPr>
    </w:lvl>
    <w:lvl w:ilvl="7" w:tplc="E0640210">
      <w:start w:val="1"/>
      <w:numFmt w:val="lowerLetter"/>
      <w:lvlText w:val="%8."/>
      <w:lvlJc w:val="left"/>
      <w:pPr>
        <w:ind w:left="5542" w:hanging="360"/>
      </w:pPr>
    </w:lvl>
    <w:lvl w:ilvl="8" w:tplc="614C357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920DAC"/>
    <w:multiLevelType w:val="hybridMultilevel"/>
    <w:tmpl w:val="81AAFFF6"/>
    <w:lvl w:ilvl="0" w:tplc="15A23B5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vi-VN" w:eastAsia="vi-VN" w:bidi="vi-VN"/>
      </w:rPr>
    </w:lvl>
    <w:lvl w:ilvl="1" w:tplc="E69466D2">
      <w:start w:val="1"/>
      <w:numFmt w:val="decimal"/>
      <w:lvlText w:val=""/>
      <w:lvlJc w:val="left"/>
    </w:lvl>
    <w:lvl w:ilvl="2" w:tplc="14B844A8">
      <w:start w:val="1"/>
      <w:numFmt w:val="decimal"/>
      <w:lvlText w:val=""/>
      <w:lvlJc w:val="left"/>
    </w:lvl>
    <w:lvl w:ilvl="3" w:tplc="64581476">
      <w:start w:val="1"/>
      <w:numFmt w:val="decimal"/>
      <w:lvlText w:val=""/>
      <w:lvlJc w:val="left"/>
    </w:lvl>
    <w:lvl w:ilvl="4" w:tplc="7AE07020">
      <w:start w:val="1"/>
      <w:numFmt w:val="decimal"/>
      <w:lvlText w:val=""/>
      <w:lvlJc w:val="left"/>
    </w:lvl>
    <w:lvl w:ilvl="5" w:tplc="DE1ECC2A">
      <w:start w:val="1"/>
      <w:numFmt w:val="decimal"/>
      <w:lvlText w:val=""/>
      <w:lvlJc w:val="left"/>
    </w:lvl>
    <w:lvl w:ilvl="6" w:tplc="E722AF56">
      <w:start w:val="1"/>
      <w:numFmt w:val="decimal"/>
      <w:lvlText w:val=""/>
      <w:lvlJc w:val="left"/>
    </w:lvl>
    <w:lvl w:ilvl="7" w:tplc="F0662ED2">
      <w:start w:val="1"/>
      <w:numFmt w:val="decimal"/>
      <w:lvlText w:val=""/>
      <w:lvlJc w:val="left"/>
    </w:lvl>
    <w:lvl w:ilvl="8" w:tplc="9218101E">
      <w:start w:val="1"/>
      <w:numFmt w:val="decimal"/>
      <w:lvlText w:val=""/>
      <w:lvlJc w:val="left"/>
    </w:lvl>
  </w:abstractNum>
  <w:abstractNum w:abstractNumId="10" w15:restartNumberingAfterBreak="0">
    <w:nsid w:val="34F72685"/>
    <w:multiLevelType w:val="hybridMultilevel"/>
    <w:tmpl w:val="E5520BCA"/>
    <w:lvl w:ilvl="0" w:tplc="CA2A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B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00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C6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4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81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40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77C4"/>
    <w:multiLevelType w:val="hybridMultilevel"/>
    <w:tmpl w:val="F89286F0"/>
    <w:lvl w:ilvl="0" w:tplc="32B0DF9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 w:tplc="4202B300">
      <w:start w:val="1"/>
      <w:numFmt w:val="decimal"/>
      <w:lvlText w:val=""/>
      <w:lvlJc w:val="left"/>
    </w:lvl>
    <w:lvl w:ilvl="2" w:tplc="B4E08128">
      <w:start w:val="1"/>
      <w:numFmt w:val="decimal"/>
      <w:lvlText w:val=""/>
      <w:lvlJc w:val="left"/>
    </w:lvl>
    <w:lvl w:ilvl="3" w:tplc="775EED8E">
      <w:start w:val="1"/>
      <w:numFmt w:val="decimal"/>
      <w:lvlText w:val=""/>
      <w:lvlJc w:val="left"/>
    </w:lvl>
    <w:lvl w:ilvl="4" w:tplc="E5581850">
      <w:start w:val="1"/>
      <w:numFmt w:val="decimal"/>
      <w:lvlText w:val=""/>
      <w:lvlJc w:val="left"/>
    </w:lvl>
    <w:lvl w:ilvl="5" w:tplc="2570A28C">
      <w:start w:val="1"/>
      <w:numFmt w:val="decimal"/>
      <w:lvlText w:val=""/>
      <w:lvlJc w:val="left"/>
    </w:lvl>
    <w:lvl w:ilvl="6" w:tplc="6C883382">
      <w:start w:val="1"/>
      <w:numFmt w:val="decimal"/>
      <w:lvlText w:val=""/>
      <w:lvlJc w:val="left"/>
    </w:lvl>
    <w:lvl w:ilvl="7" w:tplc="4B5680FC">
      <w:start w:val="1"/>
      <w:numFmt w:val="decimal"/>
      <w:lvlText w:val=""/>
      <w:lvlJc w:val="left"/>
    </w:lvl>
    <w:lvl w:ilvl="8" w:tplc="BB00A2EA">
      <w:start w:val="1"/>
      <w:numFmt w:val="decimal"/>
      <w:lvlText w:val=""/>
      <w:lvlJc w:val="left"/>
    </w:lvl>
  </w:abstractNum>
  <w:abstractNum w:abstractNumId="12" w15:restartNumberingAfterBreak="0">
    <w:nsid w:val="42992E95"/>
    <w:multiLevelType w:val="hybridMultilevel"/>
    <w:tmpl w:val="8EFCD45C"/>
    <w:lvl w:ilvl="0" w:tplc="7A6015F8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 w:tplc="24063DDE">
      <w:start w:val="1"/>
      <w:numFmt w:val="decimal"/>
      <w:lvlText w:val=""/>
      <w:lvlJc w:val="left"/>
    </w:lvl>
    <w:lvl w:ilvl="2" w:tplc="EC3EC10C">
      <w:start w:val="1"/>
      <w:numFmt w:val="decimal"/>
      <w:lvlText w:val=""/>
      <w:lvlJc w:val="left"/>
    </w:lvl>
    <w:lvl w:ilvl="3" w:tplc="6C0C9FDC">
      <w:start w:val="1"/>
      <w:numFmt w:val="decimal"/>
      <w:lvlText w:val=""/>
      <w:lvlJc w:val="left"/>
    </w:lvl>
    <w:lvl w:ilvl="4" w:tplc="3CF29648">
      <w:start w:val="1"/>
      <w:numFmt w:val="decimal"/>
      <w:lvlText w:val=""/>
      <w:lvlJc w:val="left"/>
    </w:lvl>
    <w:lvl w:ilvl="5" w:tplc="BE4AACDA">
      <w:start w:val="1"/>
      <w:numFmt w:val="decimal"/>
      <w:lvlText w:val=""/>
      <w:lvlJc w:val="left"/>
    </w:lvl>
    <w:lvl w:ilvl="6" w:tplc="C39A5F5C">
      <w:start w:val="1"/>
      <w:numFmt w:val="decimal"/>
      <w:lvlText w:val=""/>
      <w:lvlJc w:val="left"/>
    </w:lvl>
    <w:lvl w:ilvl="7" w:tplc="D340F1A2">
      <w:start w:val="1"/>
      <w:numFmt w:val="decimal"/>
      <w:lvlText w:val=""/>
      <w:lvlJc w:val="left"/>
    </w:lvl>
    <w:lvl w:ilvl="8" w:tplc="838AC37A">
      <w:start w:val="1"/>
      <w:numFmt w:val="decimal"/>
      <w:lvlText w:val=""/>
      <w:lvlJc w:val="left"/>
    </w:lvl>
  </w:abstractNum>
  <w:abstractNum w:abstractNumId="13" w15:restartNumberingAfterBreak="0">
    <w:nsid w:val="44DC677B"/>
    <w:multiLevelType w:val="hybridMultilevel"/>
    <w:tmpl w:val="450E9F0E"/>
    <w:lvl w:ilvl="0" w:tplc="5D68C1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EB98A4DE">
      <w:start w:val="1"/>
      <w:numFmt w:val="decimal"/>
      <w:lvlText w:val=""/>
      <w:lvlJc w:val="left"/>
    </w:lvl>
    <w:lvl w:ilvl="2" w:tplc="464C560A">
      <w:start w:val="1"/>
      <w:numFmt w:val="decimal"/>
      <w:lvlText w:val=""/>
      <w:lvlJc w:val="left"/>
    </w:lvl>
    <w:lvl w:ilvl="3" w:tplc="2F1E0722">
      <w:start w:val="1"/>
      <w:numFmt w:val="decimal"/>
      <w:lvlText w:val=""/>
      <w:lvlJc w:val="left"/>
    </w:lvl>
    <w:lvl w:ilvl="4" w:tplc="F84E604C">
      <w:start w:val="1"/>
      <w:numFmt w:val="decimal"/>
      <w:lvlText w:val=""/>
      <w:lvlJc w:val="left"/>
    </w:lvl>
    <w:lvl w:ilvl="5" w:tplc="AFDC3072">
      <w:start w:val="1"/>
      <w:numFmt w:val="decimal"/>
      <w:lvlText w:val=""/>
      <w:lvlJc w:val="left"/>
    </w:lvl>
    <w:lvl w:ilvl="6" w:tplc="CD5E46FA">
      <w:start w:val="1"/>
      <w:numFmt w:val="decimal"/>
      <w:lvlText w:val=""/>
      <w:lvlJc w:val="left"/>
    </w:lvl>
    <w:lvl w:ilvl="7" w:tplc="44C0F47A">
      <w:start w:val="1"/>
      <w:numFmt w:val="decimal"/>
      <w:lvlText w:val=""/>
      <w:lvlJc w:val="left"/>
    </w:lvl>
    <w:lvl w:ilvl="8" w:tplc="9C68B926">
      <w:start w:val="1"/>
      <w:numFmt w:val="decimal"/>
      <w:lvlText w:val=""/>
      <w:lvlJc w:val="left"/>
    </w:lvl>
  </w:abstractNum>
  <w:abstractNum w:abstractNumId="14" w15:restartNumberingAfterBreak="0">
    <w:nsid w:val="45800AB0"/>
    <w:multiLevelType w:val="hybridMultilevel"/>
    <w:tmpl w:val="40CAECE8"/>
    <w:lvl w:ilvl="0" w:tplc="11262B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vi-VN" w:eastAsia="vi-VN" w:bidi="vi-VN"/>
      </w:rPr>
    </w:lvl>
    <w:lvl w:ilvl="1" w:tplc="4B4C286E">
      <w:start w:val="1"/>
      <w:numFmt w:val="decimal"/>
      <w:lvlText w:val=""/>
      <w:lvlJc w:val="left"/>
    </w:lvl>
    <w:lvl w:ilvl="2" w:tplc="74F43610">
      <w:start w:val="1"/>
      <w:numFmt w:val="decimal"/>
      <w:lvlText w:val=""/>
      <w:lvlJc w:val="left"/>
    </w:lvl>
    <w:lvl w:ilvl="3" w:tplc="72BE4086">
      <w:start w:val="1"/>
      <w:numFmt w:val="decimal"/>
      <w:lvlText w:val=""/>
      <w:lvlJc w:val="left"/>
    </w:lvl>
    <w:lvl w:ilvl="4" w:tplc="D48C825E">
      <w:start w:val="1"/>
      <w:numFmt w:val="decimal"/>
      <w:lvlText w:val=""/>
      <w:lvlJc w:val="left"/>
    </w:lvl>
    <w:lvl w:ilvl="5" w:tplc="CB32B854">
      <w:start w:val="1"/>
      <w:numFmt w:val="decimal"/>
      <w:lvlText w:val=""/>
      <w:lvlJc w:val="left"/>
    </w:lvl>
    <w:lvl w:ilvl="6" w:tplc="E01C2652">
      <w:start w:val="1"/>
      <w:numFmt w:val="decimal"/>
      <w:lvlText w:val=""/>
      <w:lvlJc w:val="left"/>
    </w:lvl>
    <w:lvl w:ilvl="7" w:tplc="6DF25506">
      <w:start w:val="1"/>
      <w:numFmt w:val="decimal"/>
      <w:lvlText w:val=""/>
      <w:lvlJc w:val="left"/>
    </w:lvl>
    <w:lvl w:ilvl="8" w:tplc="199A9228">
      <w:start w:val="1"/>
      <w:numFmt w:val="decimal"/>
      <w:lvlText w:val=""/>
      <w:lvlJc w:val="left"/>
    </w:lvl>
  </w:abstractNum>
  <w:abstractNum w:abstractNumId="15" w15:restartNumberingAfterBreak="0">
    <w:nsid w:val="45D71531"/>
    <w:multiLevelType w:val="hybridMultilevel"/>
    <w:tmpl w:val="464651EE"/>
    <w:lvl w:ilvl="0" w:tplc="96C6C3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vi-VN" w:eastAsia="vi-VN" w:bidi="vi-VN"/>
      </w:rPr>
    </w:lvl>
    <w:lvl w:ilvl="1" w:tplc="24BEFFD6">
      <w:start w:val="1"/>
      <w:numFmt w:val="decimal"/>
      <w:lvlText w:val=""/>
      <w:lvlJc w:val="left"/>
    </w:lvl>
    <w:lvl w:ilvl="2" w:tplc="4052DB26">
      <w:start w:val="1"/>
      <w:numFmt w:val="decimal"/>
      <w:lvlText w:val=""/>
      <w:lvlJc w:val="left"/>
    </w:lvl>
    <w:lvl w:ilvl="3" w:tplc="E12A9C52">
      <w:start w:val="1"/>
      <w:numFmt w:val="decimal"/>
      <w:lvlText w:val=""/>
      <w:lvlJc w:val="left"/>
    </w:lvl>
    <w:lvl w:ilvl="4" w:tplc="6E0C4B40">
      <w:start w:val="1"/>
      <w:numFmt w:val="decimal"/>
      <w:lvlText w:val=""/>
      <w:lvlJc w:val="left"/>
    </w:lvl>
    <w:lvl w:ilvl="5" w:tplc="5AC24F18">
      <w:start w:val="1"/>
      <w:numFmt w:val="decimal"/>
      <w:lvlText w:val=""/>
      <w:lvlJc w:val="left"/>
    </w:lvl>
    <w:lvl w:ilvl="6" w:tplc="9E665A58">
      <w:start w:val="1"/>
      <w:numFmt w:val="decimal"/>
      <w:lvlText w:val=""/>
      <w:lvlJc w:val="left"/>
    </w:lvl>
    <w:lvl w:ilvl="7" w:tplc="545A5978">
      <w:start w:val="1"/>
      <w:numFmt w:val="decimal"/>
      <w:lvlText w:val=""/>
      <w:lvlJc w:val="left"/>
    </w:lvl>
    <w:lvl w:ilvl="8" w:tplc="EAA679FE">
      <w:start w:val="1"/>
      <w:numFmt w:val="decimal"/>
      <w:lvlText w:val=""/>
      <w:lvlJc w:val="left"/>
    </w:lvl>
  </w:abstractNum>
  <w:abstractNum w:abstractNumId="16" w15:restartNumberingAfterBreak="0">
    <w:nsid w:val="46E87342"/>
    <w:multiLevelType w:val="hybridMultilevel"/>
    <w:tmpl w:val="E18EC100"/>
    <w:lvl w:ilvl="0" w:tplc="D37E04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CFE5F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38E7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36E3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FEF1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02C4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066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C0B3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D634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624250"/>
    <w:multiLevelType w:val="hybridMultilevel"/>
    <w:tmpl w:val="5B68254A"/>
    <w:lvl w:ilvl="0" w:tplc="D988AE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987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6AE5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E580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67A7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903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6CC98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DAC6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DBA2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7842737"/>
    <w:multiLevelType w:val="hybridMultilevel"/>
    <w:tmpl w:val="23EEA99E"/>
    <w:lvl w:ilvl="0" w:tplc="7EB09E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 w:tplc="D488EAF0">
      <w:start w:val="1"/>
      <w:numFmt w:val="decimal"/>
      <w:lvlText w:val=""/>
      <w:lvlJc w:val="left"/>
    </w:lvl>
    <w:lvl w:ilvl="2" w:tplc="BA166458">
      <w:start w:val="1"/>
      <w:numFmt w:val="decimal"/>
      <w:lvlText w:val=""/>
      <w:lvlJc w:val="left"/>
    </w:lvl>
    <w:lvl w:ilvl="3" w:tplc="12467398">
      <w:start w:val="1"/>
      <w:numFmt w:val="decimal"/>
      <w:lvlText w:val=""/>
      <w:lvlJc w:val="left"/>
    </w:lvl>
    <w:lvl w:ilvl="4" w:tplc="13B08B9A">
      <w:start w:val="1"/>
      <w:numFmt w:val="decimal"/>
      <w:lvlText w:val=""/>
      <w:lvlJc w:val="left"/>
    </w:lvl>
    <w:lvl w:ilvl="5" w:tplc="046A8E4C">
      <w:start w:val="1"/>
      <w:numFmt w:val="decimal"/>
      <w:lvlText w:val=""/>
      <w:lvlJc w:val="left"/>
    </w:lvl>
    <w:lvl w:ilvl="6" w:tplc="98267BD8">
      <w:start w:val="1"/>
      <w:numFmt w:val="decimal"/>
      <w:lvlText w:val=""/>
      <w:lvlJc w:val="left"/>
    </w:lvl>
    <w:lvl w:ilvl="7" w:tplc="88EE7B8C">
      <w:start w:val="1"/>
      <w:numFmt w:val="decimal"/>
      <w:lvlText w:val=""/>
      <w:lvlJc w:val="left"/>
    </w:lvl>
    <w:lvl w:ilvl="8" w:tplc="45F4F270">
      <w:start w:val="1"/>
      <w:numFmt w:val="decimal"/>
      <w:lvlText w:val=""/>
      <w:lvlJc w:val="left"/>
    </w:lvl>
  </w:abstractNum>
  <w:abstractNum w:abstractNumId="19" w15:restartNumberingAfterBreak="0">
    <w:nsid w:val="5AE25700"/>
    <w:multiLevelType w:val="hybridMultilevel"/>
    <w:tmpl w:val="D0DACB5A"/>
    <w:lvl w:ilvl="0" w:tplc="DD4C576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vi-VN" w:eastAsia="vi-VN" w:bidi="vi-VN"/>
      </w:rPr>
    </w:lvl>
    <w:lvl w:ilvl="1" w:tplc="B02408F6">
      <w:start w:val="1"/>
      <w:numFmt w:val="decimal"/>
      <w:lvlText w:val=""/>
      <w:lvlJc w:val="left"/>
    </w:lvl>
    <w:lvl w:ilvl="2" w:tplc="0BA2BD20">
      <w:start w:val="1"/>
      <w:numFmt w:val="decimal"/>
      <w:lvlText w:val=""/>
      <w:lvlJc w:val="left"/>
    </w:lvl>
    <w:lvl w:ilvl="3" w:tplc="0F68894C">
      <w:start w:val="1"/>
      <w:numFmt w:val="decimal"/>
      <w:lvlText w:val=""/>
      <w:lvlJc w:val="left"/>
    </w:lvl>
    <w:lvl w:ilvl="4" w:tplc="AE465088">
      <w:start w:val="1"/>
      <w:numFmt w:val="decimal"/>
      <w:lvlText w:val=""/>
      <w:lvlJc w:val="left"/>
    </w:lvl>
    <w:lvl w:ilvl="5" w:tplc="CE96004C">
      <w:start w:val="1"/>
      <w:numFmt w:val="decimal"/>
      <w:lvlText w:val=""/>
      <w:lvlJc w:val="left"/>
    </w:lvl>
    <w:lvl w:ilvl="6" w:tplc="E250C408">
      <w:start w:val="1"/>
      <w:numFmt w:val="decimal"/>
      <w:lvlText w:val=""/>
      <w:lvlJc w:val="left"/>
    </w:lvl>
    <w:lvl w:ilvl="7" w:tplc="112E8DC4">
      <w:start w:val="1"/>
      <w:numFmt w:val="decimal"/>
      <w:lvlText w:val=""/>
      <w:lvlJc w:val="left"/>
    </w:lvl>
    <w:lvl w:ilvl="8" w:tplc="408492F0">
      <w:start w:val="1"/>
      <w:numFmt w:val="decimal"/>
      <w:lvlText w:val=""/>
      <w:lvlJc w:val="left"/>
    </w:lvl>
  </w:abstractNum>
  <w:abstractNum w:abstractNumId="20" w15:restartNumberingAfterBreak="0">
    <w:nsid w:val="77D87340"/>
    <w:multiLevelType w:val="hybridMultilevel"/>
    <w:tmpl w:val="72524858"/>
    <w:lvl w:ilvl="0" w:tplc="C13A71C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FEC0A358">
      <w:start w:val="1"/>
      <w:numFmt w:val="decimal"/>
      <w:lvlText w:val=""/>
      <w:lvlJc w:val="left"/>
    </w:lvl>
    <w:lvl w:ilvl="2" w:tplc="0408F7F6">
      <w:start w:val="1"/>
      <w:numFmt w:val="decimal"/>
      <w:lvlText w:val=""/>
      <w:lvlJc w:val="left"/>
    </w:lvl>
    <w:lvl w:ilvl="3" w:tplc="37201F3A">
      <w:start w:val="1"/>
      <w:numFmt w:val="decimal"/>
      <w:lvlText w:val=""/>
      <w:lvlJc w:val="left"/>
    </w:lvl>
    <w:lvl w:ilvl="4" w:tplc="50042D82">
      <w:start w:val="1"/>
      <w:numFmt w:val="decimal"/>
      <w:lvlText w:val=""/>
      <w:lvlJc w:val="left"/>
    </w:lvl>
    <w:lvl w:ilvl="5" w:tplc="5808A4CA">
      <w:start w:val="1"/>
      <w:numFmt w:val="decimal"/>
      <w:lvlText w:val=""/>
      <w:lvlJc w:val="left"/>
    </w:lvl>
    <w:lvl w:ilvl="6" w:tplc="59686AE0">
      <w:start w:val="1"/>
      <w:numFmt w:val="decimal"/>
      <w:lvlText w:val=""/>
      <w:lvlJc w:val="left"/>
    </w:lvl>
    <w:lvl w:ilvl="7" w:tplc="92C8B098">
      <w:start w:val="1"/>
      <w:numFmt w:val="decimal"/>
      <w:lvlText w:val=""/>
      <w:lvlJc w:val="left"/>
    </w:lvl>
    <w:lvl w:ilvl="8" w:tplc="3C2E371C">
      <w:start w:val="1"/>
      <w:numFmt w:val="decimal"/>
      <w:lvlText w:val=""/>
      <w:lvlJc w:val="left"/>
    </w:lvl>
  </w:abstractNum>
  <w:abstractNum w:abstractNumId="21" w15:restartNumberingAfterBreak="0">
    <w:nsid w:val="783A2816"/>
    <w:multiLevelType w:val="hybridMultilevel"/>
    <w:tmpl w:val="1E7E335A"/>
    <w:lvl w:ilvl="0" w:tplc="5126B6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 w:tplc="C08E95D2">
      <w:start w:val="1"/>
      <w:numFmt w:val="decimal"/>
      <w:lvlText w:val=""/>
      <w:lvlJc w:val="left"/>
    </w:lvl>
    <w:lvl w:ilvl="2" w:tplc="22AEE932">
      <w:start w:val="1"/>
      <w:numFmt w:val="decimal"/>
      <w:lvlText w:val=""/>
      <w:lvlJc w:val="left"/>
    </w:lvl>
    <w:lvl w:ilvl="3" w:tplc="C8DC1EDA">
      <w:start w:val="1"/>
      <w:numFmt w:val="decimal"/>
      <w:lvlText w:val=""/>
      <w:lvlJc w:val="left"/>
    </w:lvl>
    <w:lvl w:ilvl="4" w:tplc="09185932">
      <w:start w:val="1"/>
      <w:numFmt w:val="decimal"/>
      <w:lvlText w:val=""/>
      <w:lvlJc w:val="left"/>
    </w:lvl>
    <w:lvl w:ilvl="5" w:tplc="4A10A964">
      <w:start w:val="1"/>
      <w:numFmt w:val="decimal"/>
      <w:lvlText w:val=""/>
      <w:lvlJc w:val="left"/>
    </w:lvl>
    <w:lvl w:ilvl="6" w:tplc="EC2AB3B4">
      <w:start w:val="1"/>
      <w:numFmt w:val="decimal"/>
      <w:lvlText w:val=""/>
      <w:lvlJc w:val="left"/>
    </w:lvl>
    <w:lvl w:ilvl="7" w:tplc="A438A2E0">
      <w:start w:val="1"/>
      <w:numFmt w:val="decimal"/>
      <w:lvlText w:val=""/>
      <w:lvlJc w:val="left"/>
    </w:lvl>
    <w:lvl w:ilvl="8" w:tplc="D28824B8">
      <w:start w:val="1"/>
      <w:numFmt w:val="decimal"/>
      <w:lvlText w:val=""/>
      <w:lvlJc w:val="left"/>
    </w:lvl>
  </w:abstractNum>
  <w:num w:numId="1" w16cid:durableId="436366152">
    <w:abstractNumId w:val="6"/>
  </w:num>
  <w:num w:numId="2" w16cid:durableId="1121802196">
    <w:abstractNumId w:val="18"/>
  </w:num>
  <w:num w:numId="3" w16cid:durableId="711811393">
    <w:abstractNumId w:val="7"/>
  </w:num>
  <w:num w:numId="4" w16cid:durableId="1708679761">
    <w:abstractNumId w:val="0"/>
  </w:num>
  <w:num w:numId="5" w16cid:durableId="71591754">
    <w:abstractNumId w:val="13"/>
  </w:num>
  <w:num w:numId="6" w16cid:durableId="215969909">
    <w:abstractNumId w:val="19"/>
  </w:num>
  <w:num w:numId="7" w16cid:durableId="1492065170">
    <w:abstractNumId w:val="14"/>
  </w:num>
  <w:num w:numId="8" w16cid:durableId="510070853">
    <w:abstractNumId w:val="2"/>
  </w:num>
  <w:num w:numId="9" w16cid:durableId="158691474">
    <w:abstractNumId w:val="4"/>
  </w:num>
  <w:num w:numId="10" w16cid:durableId="111948396">
    <w:abstractNumId w:val="11"/>
  </w:num>
  <w:num w:numId="11" w16cid:durableId="256717066">
    <w:abstractNumId w:val="15"/>
  </w:num>
  <w:num w:numId="12" w16cid:durableId="225334855">
    <w:abstractNumId w:val="21"/>
  </w:num>
  <w:num w:numId="13" w16cid:durableId="642124714">
    <w:abstractNumId w:val="20"/>
  </w:num>
  <w:num w:numId="14" w16cid:durableId="1090854801">
    <w:abstractNumId w:val="12"/>
  </w:num>
  <w:num w:numId="15" w16cid:durableId="1144200680">
    <w:abstractNumId w:val="8"/>
  </w:num>
  <w:num w:numId="16" w16cid:durableId="1212383058">
    <w:abstractNumId w:val="9"/>
  </w:num>
  <w:num w:numId="17" w16cid:durableId="1255163755">
    <w:abstractNumId w:val="1"/>
  </w:num>
  <w:num w:numId="18" w16cid:durableId="1012495541">
    <w:abstractNumId w:val="3"/>
  </w:num>
  <w:num w:numId="19" w16cid:durableId="534658816">
    <w:abstractNumId w:val="16"/>
  </w:num>
  <w:num w:numId="20" w16cid:durableId="884676236">
    <w:abstractNumId w:val="5"/>
  </w:num>
  <w:num w:numId="21" w16cid:durableId="1355182205">
    <w:abstractNumId w:val="10"/>
  </w:num>
  <w:num w:numId="22" w16cid:durableId="1569339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82"/>
    <w:rsid w:val="000F21CD"/>
    <w:rsid w:val="00165A55"/>
    <w:rsid w:val="0027369D"/>
    <w:rsid w:val="0046545B"/>
    <w:rsid w:val="00490182"/>
    <w:rsid w:val="00645FAC"/>
    <w:rsid w:val="007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20AA"/>
  <w15:docId w15:val="{EC7D60F3-30EA-4085-97A6-9E9B5B7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GridLight10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0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0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0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0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0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0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0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0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0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0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0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0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0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0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0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0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0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0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0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0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0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0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0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0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0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0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0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0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0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0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0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0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0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0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0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0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0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0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0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0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0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0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0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0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0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0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0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0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0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0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0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0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0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0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0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0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0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0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0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0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0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0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0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0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0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0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0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0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0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Light1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Vnbnnidung2">
    <w:name w:val="Văn bản nội dung (2)_"/>
    <w:link w:val="Vnbnnidung21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pPr>
      <w:widowControl w:val="0"/>
      <w:shd w:val="clear" w:color="auto" w:fill="FFFFFF"/>
      <w:spacing w:before="360" w:after="120" w:line="324" w:lineRule="exact"/>
      <w:jc w:val="both"/>
    </w:pPr>
    <w:rPr>
      <w:rFonts w:eastAsia="Times New Roman"/>
      <w:sz w:val="26"/>
      <w:szCs w:val="26"/>
    </w:rPr>
  </w:style>
  <w:style w:type="character" w:customStyle="1" w:styleId="Vnbnnidung3">
    <w:name w:val="Văn bản nội dung (3)_"/>
    <w:rPr>
      <w:rFonts w:eastAsia="Times New Roman"/>
      <w:b/>
      <w:bCs/>
      <w:shd w:val="clear" w:color="auto" w:fill="FFFFFF"/>
    </w:rPr>
  </w:style>
  <w:style w:type="character" w:customStyle="1" w:styleId="Tiu1">
    <w:name w:val="Tiêu đề #1_"/>
    <w:rPr>
      <w:rFonts w:eastAsia="Times New Roman"/>
      <w:b/>
      <w:bCs/>
      <w:shd w:val="clear" w:color="auto" w:fill="FFFFFF"/>
    </w:rPr>
  </w:style>
  <w:style w:type="character" w:customStyle="1" w:styleId="Vnbnnidung2Innghing">
    <w:name w:val="Văn bản nội dung (2) + In nghiêng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Vnbnnidung30">
    <w:name w:val="Văn bản nội dung (3)"/>
    <w:basedOn w:val="Normal"/>
    <w:pPr>
      <w:widowControl w:val="0"/>
      <w:shd w:val="clear" w:color="auto" w:fill="FFFFFF"/>
      <w:spacing w:after="120" w:line="302" w:lineRule="exact"/>
      <w:jc w:val="center"/>
    </w:pPr>
    <w:rPr>
      <w:rFonts w:eastAsia="Times New Roman"/>
      <w:b/>
      <w:bCs/>
      <w:sz w:val="20"/>
      <w:szCs w:val="20"/>
    </w:rPr>
  </w:style>
  <w:style w:type="paragraph" w:customStyle="1" w:styleId="Tiu10">
    <w:name w:val="Tiêu đề #1"/>
    <w:basedOn w:val="Normal"/>
    <w:pPr>
      <w:widowControl w:val="0"/>
      <w:shd w:val="clear" w:color="auto" w:fill="FFFFFF"/>
      <w:spacing w:before="360" w:after="0" w:line="324" w:lineRule="exact"/>
      <w:jc w:val="center"/>
      <w:outlineLvl w:val="0"/>
    </w:pPr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unhideWhenUsed/>
    <w:pPr>
      <w:spacing w:after="120" w:line="240" w:lineRule="auto"/>
      <w:ind w:left="360"/>
    </w:pPr>
    <w:rPr>
      <w:rFonts w:eastAsia="Times New Roman"/>
      <w:sz w:val="24"/>
      <w:szCs w:val="24"/>
      <w:lang w:eastAsia="zh-CN"/>
    </w:rPr>
  </w:style>
  <w:style w:type="character" w:customStyle="1" w:styleId="BodyTextIndentChar">
    <w:name w:val="Body Text Indent Char"/>
    <w:rPr>
      <w:rFonts w:eastAsia="Times New Roman"/>
      <w:sz w:val="24"/>
      <w:szCs w:val="24"/>
      <w:lang w:eastAsia="zh-CN"/>
    </w:rPr>
  </w:style>
  <w:style w:type="character" w:customStyle="1" w:styleId="WW8Num2z3">
    <w:name w:val="WW8Num2z3"/>
    <w:rPr>
      <w:rFonts w:ascii="Symbol" w:hAnsi="Symbol" w:cs="Symbol"/>
    </w:r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eastAsia="Times New Roman"/>
      <w:color w:val="000000"/>
      <w:sz w:val="24"/>
      <w:szCs w:val="24"/>
    </w:rPr>
  </w:style>
  <w:style w:type="character" w:customStyle="1" w:styleId="utranghocchntrang">
    <w:name w:val="Đầu trang hoặc chân trang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utranghocchntrang0">
    <w:name w:val="Đầu trang hoặc chân 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vi-VN" w:eastAsia="vi-VN" w:bidi="vi-VN"/>
    </w:rPr>
  </w:style>
  <w:style w:type="character" w:customStyle="1" w:styleId="Vnbnnidung4">
    <w:name w:val="Văn bản nội dung (4)_"/>
    <w:link w:val="Vnbnnidung4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120" w:line="0" w:lineRule="atLeast"/>
      <w:jc w:val="both"/>
    </w:pPr>
    <w:rPr>
      <w:rFonts w:eastAsia="Times New Roman"/>
      <w:i/>
      <w:iCs/>
      <w:sz w:val="26"/>
      <w:szCs w:val="26"/>
    </w:rPr>
  </w:style>
  <w:style w:type="character" w:customStyle="1" w:styleId="Vnbnnidung6">
    <w:name w:val="Văn bản nội dung (6)_"/>
    <w:link w:val="Vnbnnidung60"/>
    <w:rPr>
      <w:rFonts w:eastAsia="Times New Roman"/>
      <w:sz w:val="22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0" w:lineRule="atLeast"/>
      <w:jc w:val="right"/>
    </w:pPr>
    <w:rPr>
      <w:rFonts w:eastAsia="Times New Roman"/>
      <w:sz w:val="22"/>
    </w:rPr>
  </w:style>
  <w:style w:type="character" w:customStyle="1" w:styleId="FooterChar">
    <w:name w:val="Footer Char"/>
    <w:link w:val="Footer"/>
    <w:uiPriority w:val="99"/>
    <w:rPr>
      <w:color w:val="000000"/>
      <w:sz w:val="22"/>
    </w:rPr>
  </w:style>
  <w:style w:type="character" w:customStyle="1" w:styleId="Vnbnnidung2Inm">
    <w:name w:val="Văn bản nội dung (2) + In đậm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paragraph" w:customStyle="1" w:styleId="Char1">
    <w:name w:val="Char1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tLeast"/>
      <w:ind w:firstLine="720"/>
      <w:jc w:val="both"/>
    </w:pPr>
    <w:rPr>
      <w:rFonts w:eastAsia="Times New Roman"/>
    </w:rPr>
  </w:style>
  <w:style w:type="paragraph" w:customStyle="1" w:styleId="Vnbnnidung21">
    <w:name w:val="Văn bản nội dung (2)1"/>
    <w:basedOn w:val="Normal"/>
    <w:link w:val="Vnbnnidung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after="120" w:line="322" w:lineRule="exact"/>
      <w:jc w:val="both"/>
    </w:pPr>
    <w:rPr>
      <w:rFonts w:eastAsia="Times New Roman"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Pr>
      <w:sz w:val="28"/>
      <w:szCs w:val="22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oolbarlabel">
    <w:name w:val="toolbarlabel"/>
    <w:basedOn w:val="DefaultParagraphFont"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nguyentanphat</dc:creator>
  <cp:lastModifiedBy>User</cp:lastModifiedBy>
  <cp:revision>3</cp:revision>
  <cp:lastPrinted>2024-01-16T07:24:00Z</cp:lastPrinted>
  <dcterms:created xsi:type="dcterms:W3CDTF">2024-01-16T06:57:00Z</dcterms:created>
  <dcterms:modified xsi:type="dcterms:W3CDTF">2024-01-16T07:26:00Z</dcterms:modified>
</cp:coreProperties>
</file>